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ED3C3" w14:textId="77777777" w:rsidR="00AE0C3C" w:rsidRPr="00D43A58" w:rsidRDefault="00D87F5E">
      <w:pPr>
        <w:jc w:val="center"/>
        <w:rPr>
          <w:sz w:val="22"/>
        </w:rPr>
      </w:pPr>
      <w:r w:rsidRPr="00D43A58">
        <w:rPr>
          <w:noProof/>
          <w:sz w:val="22"/>
          <w:lang w:val="en-CA" w:eastAsia="en-CA"/>
        </w:rPr>
        <w:drawing>
          <wp:inline distT="0" distB="0" distL="0" distR="0" wp14:anchorId="401ED405" wp14:editId="6B981213">
            <wp:extent cx="771525" cy="667431"/>
            <wp:effectExtent l="0" t="0" r="0" b="0"/>
            <wp:docPr id="1" name="Picture 1" descr="School District # 5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9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727" cy="674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D6EB7" w14:textId="77777777" w:rsidR="006401B9" w:rsidRPr="00D43A58" w:rsidRDefault="006401B9" w:rsidP="006401B9">
      <w:pPr>
        <w:widowControl w:val="0"/>
        <w:spacing w:before="8" w:after="0" w:line="240" w:lineRule="auto"/>
        <w:ind w:left="2106" w:right="2443"/>
        <w:jc w:val="center"/>
        <w:rPr>
          <w:color w:val="auto"/>
          <w:sz w:val="22"/>
        </w:rPr>
      </w:pPr>
      <w:r w:rsidRPr="00D43A58">
        <w:rPr>
          <w:rFonts w:eastAsia="Calibri"/>
          <w:b/>
          <w:color w:val="auto"/>
          <w:w w:val="95"/>
          <w:sz w:val="22"/>
        </w:rPr>
        <w:t>The</w:t>
      </w:r>
      <w:r w:rsidRPr="00D43A58">
        <w:rPr>
          <w:rFonts w:eastAsia="Calibri"/>
          <w:b/>
          <w:color w:val="auto"/>
          <w:spacing w:val="-16"/>
          <w:w w:val="95"/>
          <w:sz w:val="22"/>
        </w:rPr>
        <w:t xml:space="preserve"> </w:t>
      </w:r>
      <w:r w:rsidRPr="00D43A58">
        <w:rPr>
          <w:rFonts w:eastAsia="Calibri"/>
          <w:b/>
          <w:color w:val="auto"/>
          <w:w w:val="95"/>
          <w:sz w:val="22"/>
        </w:rPr>
        <w:t>Board</w:t>
      </w:r>
      <w:r w:rsidRPr="00D43A58">
        <w:rPr>
          <w:rFonts w:eastAsia="Calibri"/>
          <w:b/>
          <w:color w:val="auto"/>
          <w:spacing w:val="-16"/>
          <w:w w:val="95"/>
          <w:sz w:val="22"/>
        </w:rPr>
        <w:t xml:space="preserve"> </w:t>
      </w:r>
      <w:r w:rsidRPr="00D43A58">
        <w:rPr>
          <w:rFonts w:eastAsia="Calibri"/>
          <w:b/>
          <w:color w:val="auto"/>
          <w:w w:val="95"/>
          <w:sz w:val="22"/>
        </w:rPr>
        <w:t>of</w:t>
      </w:r>
      <w:r w:rsidRPr="00D43A58">
        <w:rPr>
          <w:rFonts w:eastAsia="Calibri"/>
          <w:b/>
          <w:color w:val="auto"/>
          <w:spacing w:val="-16"/>
          <w:w w:val="95"/>
          <w:sz w:val="22"/>
        </w:rPr>
        <w:t xml:space="preserve"> </w:t>
      </w:r>
      <w:r w:rsidRPr="00D43A58">
        <w:rPr>
          <w:rFonts w:eastAsia="Calibri"/>
          <w:b/>
          <w:color w:val="auto"/>
          <w:w w:val="95"/>
          <w:sz w:val="22"/>
        </w:rPr>
        <w:t>Education</w:t>
      </w:r>
      <w:r w:rsidRPr="00D43A58">
        <w:rPr>
          <w:rFonts w:eastAsia="Calibri"/>
          <w:b/>
          <w:color w:val="auto"/>
          <w:spacing w:val="-16"/>
          <w:w w:val="95"/>
          <w:sz w:val="22"/>
        </w:rPr>
        <w:t xml:space="preserve"> </w:t>
      </w:r>
      <w:r w:rsidRPr="00D43A58">
        <w:rPr>
          <w:rFonts w:eastAsia="Calibri"/>
          <w:b/>
          <w:color w:val="auto"/>
          <w:w w:val="95"/>
          <w:sz w:val="22"/>
        </w:rPr>
        <w:t>of</w:t>
      </w:r>
    </w:p>
    <w:p w14:paraId="75FD6899" w14:textId="77777777" w:rsidR="006401B9" w:rsidRPr="00D43A58" w:rsidRDefault="006401B9" w:rsidP="006401B9">
      <w:pPr>
        <w:widowControl w:val="0"/>
        <w:spacing w:before="77" w:after="0" w:line="240" w:lineRule="auto"/>
        <w:ind w:left="2106" w:right="2443"/>
        <w:jc w:val="center"/>
        <w:rPr>
          <w:color w:val="auto"/>
          <w:sz w:val="22"/>
        </w:rPr>
      </w:pPr>
      <w:r w:rsidRPr="00D43A58">
        <w:rPr>
          <w:rFonts w:eastAsia="Calibri"/>
          <w:b/>
          <w:color w:val="auto"/>
          <w:w w:val="95"/>
          <w:sz w:val="22"/>
        </w:rPr>
        <w:t>School</w:t>
      </w:r>
      <w:r w:rsidRPr="00D43A58">
        <w:rPr>
          <w:rFonts w:eastAsia="Calibri"/>
          <w:b/>
          <w:color w:val="auto"/>
          <w:spacing w:val="-23"/>
          <w:w w:val="95"/>
          <w:sz w:val="22"/>
        </w:rPr>
        <w:t xml:space="preserve"> </w:t>
      </w:r>
      <w:r w:rsidRPr="00D43A58">
        <w:rPr>
          <w:rFonts w:eastAsia="Calibri"/>
          <w:b/>
          <w:color w:val="auto"/>
          <w:w w:val="95"/>
          <w:sz w:val="22"/>
        </w:rPr>
        <w:t>District</w:t>
      </w:r>
      <w:r w:rsidRPr="00D43A58">
        <w:rPr>
          <w:rFonts w:eastAsia="Calibri"/>
          <w:b/>
          <w:color w:val="auto"/>
          <w:spacing w:val="-23"/>
          <w:w w:val="95"/>
          <w:sz w:val="22"/>
        </w:rPr>
        <w:t xml:space="preserve"> </w:t>
      </w:r>
      <w:r w:rsidRPr="00D43A58">
        <w:rPr>
          <w:rFonts w:eastAsia="Calibri"/>
          <w:b/>
          <w:color w:val="auto"/>
          <w:w w:val="95"/>
          <w:sz w:val="22"/>
        </w:rPr>
        <w:t>No.5</w:t>
      </w:r>
      <w:r w:rsidRPr="00D43A58">
        <w:rPr>
          <w:rFonts w:eastAsia="Calibri"/>
          <w:b/>
          <w:color w:val="auto"/>
          <w:spacing w:val="-23"/>
          <w:w w:val="95"/>
          <w:sz w:val="22"/>
        </w:rPr>
        <w:t xml:space="preserve"> </w:t>
      </w:r>
      <w:r w:rsidRPr="00D43A58">
        <w:rPr>
          <w:rFonts w:eastAsia="Calibri"/>
          <w:b/>
          <w:color w:val="auto"/>
          <w:w w:val="95"/>
          <w:sz w:val="22"/>
        </w:rPr>
        <w:t>(Southeast</w:t>
      </w:r>
      <w:r w:rsidRPr="00D43A58">
        <w:rPr>
          <w:rFonts w:eastAsia="Calibri"/>
          <w:b/>
          <w:color w:val="auto"/>
          <w:spacing w:val="-23"/>
          <w:w w:val="95"/>
          <w:sz w:val="22"/>
        </w:rPr>
        <w:t xml:space="preserve"> </w:t>
      </w:r>
      <w:r w:rsidRPr="00D43A58">
        <w:rPr>
          <w:rFonts w:eastAsia="Calibri"/>
          <w:b/>
          <w:color w:val="auto"/>
          <w:w w:val="95"/>
          <w:sz w:val="22"/>
        </w:rPr>
        <w:t>Kootenay)</w:t>
      </w:r>
    </w:p>
    <w:p w14:paraId="15A2BB2F" w14:textId="77777777" w:rsidR="006401B9" w:rsidRPr="00D43A58" w:rsidRDefault="006401B9" w:rsidP="006401B9">
      <w:pPr>
        <w:widowControl w:val="0"/>
        <w:spacing w:before="77" w:after="0" w:line="240" w:lineRule="auto"/>
        <w:ind w:left="2106" w:right="2443"/>
        <w:jc w:val="center"/>
        <w:rPr>
          <w:color w:val="auto"/>
          <w:sz w:val="22"/>
        </w:rPr>
      </w:pPr>
      <w:r w:rsidRPr="00D43A58">
        <w:rPr>
          <w:rFonts w:eastAsia="Calibri"/>
          <w:b/>
          <w:color w:val="auto"/>
          <w:sz w:val="22"/>
        </w:rPr>
        <w:t>MINUTES</w:t>
      </w:r>
      <w:r w:rsidRPr="00D43A58">
        <w:rPr>
          <w:rFonts w:eastAsia="Calibri"/>
          <w:b/>
          <w:color w:val="auto"/>
          <w:spacing w:val="-18"/>
          <w:sz w:val="22"/>
        </w:rPr>
        <w:t xml:space="preserve"> </w:t>
      </w:r>
      <w:r w:rsidRPr="00D43A58">
        <w:rPr>
          <w:rFonts w:eastAsia="Calibri"/>
          <w:b/>
          <w:color w:val="auto"/>
          <w:sz w:val="22"/>
        </w:rPr>
        <w:t>-</w:t>
      </w:r>
      <w:r w:rsidRPr="00D43A58">
        <w:rPr>
          <w:rFonts w:eastAsia="Calibri"/>
          <w:b/>
          <w:color w:val="auto"/>
          <w:spacing w:val="-18"/>
          <w:sz w:val="22"/>
        </w:rPr>
        <w:t xml:space="preserve"> </w:t>
      </w:r>
      <w:r w:rsidRPr="00D43A58">
        <w:rPr>
          <w:rFonts w:eastAsia="Calibri"/>
          <w:b/>
          <w:color w:val="auto"/>
          <w:sz w:val="22"/>
        </w:rPr>
        <w:t>ADVOCACY/EDUCATION</w:t>
      </w:r>
      <w:r w:rsidRPr="00D43A58">
        <w:rPr>
          <w:rFonts w:eastAsia="Calibri"/>
          <w:b/>
          <w:color w:val="auto"/>
          <w:spacing w:val="-18"/>
          <w:sz w:val="22"/>
        </w:rPr>
        <w:t xml:space="preserve"> </w:t>
      </w:r>
      <w:r w:rsidRPr="00D43A58">
        <w:rPr>
          <w:rFonts w:eastAsia="Calibri"/>
          <w:b/>
          <w:color w:val="auto"/>
          <w:sz w:val="22"/>
        </w:rPr>
        <w:t>COMMITTEE</w:t>
      </w:r>
      <w:r w:rsidRPr="00D43A58">
        <w:rPr>
          <w:rFonts w:eastAsia="Calibri"/>
          <w:b/>
          <w:color w:val="auto"/>
          <w:spacing w:val="-18"/>
          <w:sz w:val="22"/>
        </w:rPr>
        <w:t xml:space="preserve"> </w:t>
      </w:r>
      <w:r w:rsidRPr="00D43A58">
        <w:rPr>
          <w:rFonts w:eastAsia="Calibri"/>
          <w:b/>
          <w:color w:val="auto"/>
          <w:sz w:val="22"/>
        </w:rPr>
        <w:t>MEETING</w:t>
      </w:r>
    </w:p>
    <w:p w14:paraId="1EF3A875" w14:textId="77777777" w:rsidR="006401B9" w:rsidRPr="00D43A58" w:rsidRDefault="006401B9" w:rsidP="006401B9">
      <w:pPr>
        <w:widowControl w:val="0"/>
        <w:spacing w:after="0" w:line="240" w:lineRule="auto"/>
        <w:rPr>
          <w:color w:val="auto"/>
          <w:sz w:val="22"/>
        </w:rPr>
      </w:pPr>
    </w:p>
    <w:p w14:paraId="049254B1" w14:textId="2A6994D7" w:rsidR="006401B9" w:rsidRPr="00D43A58" w:rsidRDefault="004D4A6E" w:rsidP="006401B9">
      <w:pPr>
        <w:widowControl w:val="0"/>
        <w:spacing w:before="72" w:after="0" w:line="240" w:lineRule="auto"/>
        <w:ind w:left="-180"/>
        <w:jc w:val="center"/>
        <w:rPr>
          <w:color w:val="auto"/>
          <w:sz w:val="22"/>
        </w:rPr>
      </w:pPr>
      <w:r>
        <w:rPr>
          <w:rFonts w:eastAsia="Calibri"/>
          <w:b/>
          <w:color w:val="auto"/>
          <w:sz w:val="22"/>
        </w:rPr>
        <w:t>February 25</w:t>
      </w:r>
      <w:r w:rsidR="008D1C3B">
        <w:rPr>
          <w:rFonts w:eastAsia="Calibri"/>
          <w:b/>
          <w:color w:val="auto"/>
          <w:sz w:val="22"/>
        </w:rPr>
        <w:t>,</w:t>
      </w:r>
      <w:r w:rsidR="001C0FC0">
        <w:rPr>
          <w:rFonts w:eastAsia="Calibri"/>
          <w:b/>
          <w:color w:val="auto"/>
          <w:sz w:val="22"/>
        </w:rPr>
        <w:t xml:space="preserve"> 2019</w:t>
      </w:r>
      <w:r w:rsidR="006401B9" w:rsidRPr="00D43A58">
        <w:rPr>
          <w:rFonts w:eastAsia="Calibri"/>
          <w:b/>
          <w:color w:val="auto"/>
          <w:sz w:val="22"/>
        </w:rPr>
        <w:t xml:space="preserve">  </w:t>
      </w:r>
      <w:r w:rsidR="006401B9" w:rsidRPr="00D43A58">
        <w:rPr>
          <w:rFonts w:eastAsia="Calibri"/>
          <w:b/>
          <w:color w:val="auto"/>
          <w:spacing w:val="-23"/>
          <w:sz w:val="22"/>
        </w:rPr>
        <w:t xml:space="preserve"> </w:t>
      </w:r>
      <w:r w:rsidR="006401B9" w:rsidRPr="00D43A58">
        <w:rPr>
          <w:rFonts w:eastAsia="Calibri"/>
          <w:b/>
          <w:color w:val="auto"/>
          <w:sz w:val="22"/>
        </w:rPr>
        <w:t>9:30</w:t>
      </w:r>
      <w:r w:rsidR="006401B9" w:rsidRPr="00D43A58">
        <w:rPr>
          <w:rFonts w:eastAsia="Calibri"/>
          <w:b/>
          <w:color w:val="auto"/>
          <w:spacing w:val="-23"/>
          <w:sz w:val="22"/>
        </w:rPr>
        <w:t xml:space="preserve"> </w:t>
      </w:r>
      <w:r w:rsidR="006401B9" w:rsidRPr="00D43A58">
        <w:rPr>
          <w:rFonts w:eastAsia="Calibri"/>
          <w:b/>
          <w:color w:val="auto"/>
          <w:sz w:val="22"/>
        </w:rPr>
        <w:t>a.m.</w:t>
      </w:r>
    </w:p>
    <w:p w14:paraId="7CC7C903" w14:textId="77777777" w:rsidR="006401B9" w:rsidRPr="00D43A58" w:rsidRDefault="006401B9" w:rsidP="006401B9">
      <w:pPr>
        <w:widowControl w:val="0"/>
        <w:spacing w:before="107" w:after="0" w:line="240" w:lineRule="auto"/>
        <w:ind w:right="755"/>
        <w:jc w:val="center"/>
        <w:rPr>
          <w:rFonts w:eastAsia="Calibri"/>
          <w:b/>
          <w:color w:val="auto"/>
          <w:w w:val="95"/>
          <w:sz w:val="22"/>
        </w:rPr>
      </w:pPr>
      <w:r w:rsidRPr="00D43A58">
        <w:rPr>
          <w:rFonts w:eastAsia="Calibri"/>
          <w:b/>
          <w:color w:val="auto"/>
          <w:w w:val="95"/>
          <w:sz w:val="22"/>
        </w:rPr>
        <w:t>Board</w:t>
      </w:r>
      <w:r w:rsidRPr="00D43A58">
        <w:rPr>
          <w:rFonts w:eastAsia="Calibri"/>
          <w:b/>
          <w:color w:val="auto"/>
          <w:spacing w:val="-34"/>
          <w:w w:val="95"/>
          <w:sz w:val="22"/>
        </w:rPr>
        <w:t xml:space="preserve"> </w:t>
      </w:r>
      <w:r w:rsidRPr="00D43A58">
        <w:rPr>
          <w:rFonts w:eastAsia="Calibri"/>
          <w:b/>
          <w:color w:val="auto"/>
          <w:w w:val="95"/>
          <w:sz w:val="22"/>
        </w:rPr>
        <w:t>Office</w:t>
      </w:r>
    </w:p>
    <w:p w14:paraId="17777992" w14:textId="77777777" w:rsidR="006401B9" w:rsidRPr="00D43A58" w:rsidRDefault="006401B9" w:rsidP="006401B9">
      <w:pPr>
        <w:widowControl w:val="0"/>
        <w:spacing w:before="107" w:after="0" w:line="240" w:lineRule="auto"/>
        <w:ind w:right="755"/>
        <w:jc w:val="right"/>
        <w:rPr>
          <w:rFonts w:eastAsia="Calibri"/>
          <w:b/>
          <w:color w:val="auto"/>
          <w:w w:val="95"/>
          <w:sz w:val="22"/>
        </w:rPr>
      </w:pPr>
    </w:p>
    <w:p w14:paraId="5D7F84B8" w14:textId="043A84D6" w:rsidR="006401B9" w:rsidRPr="00D43A58" w:rsidRDefault="006401B9" w:rsidP="006401B9">
      <w:pPr>
        <w:widowControl w:val="0"/>
        <w:spacing w:after="0" w:line="240" w:lineRule="auto"/>
        <w:ind w:right="-2464"/>
        <w:rPr>
          <w:rFonts w:eastAsia="Calibri"/>
          <w:color w:val="auto"/>
          <w:sz w:val="22"/>
        </w:rPr>
      </w:pPr>
      <w:r w:rsidRPr="00D43A58">
        <w:rPr>
          <w:rFonts w:eastAsia="Calibri"/>
          <w:color w:val="auto"/>
          <w:sz w:val="22"/>
        </w:rPr>
        <w:t>Committee Members</w:t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="00701E3B">
        <w:rPr>
          <w:rFonts w:eastAsia="Calibri"/>
          <w:color w:val="auto"/>
          <w:sz w:val="22"/>
        </w:rPr>
        <w:t>Trustee Turner</w:t>
      </w:r>
    </w:p>
    <w:p w14:paraId="1958E1D2" w14:textId="141270F7" w:rsidR="008D1C3B" w:rsidRDefault="006401B9" w:rsidP="00277121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43A58">
        <w:rPr>
          <w:rFonts w:eastAsia="Calibri"/>
          <w:color w:val="auto"/>
          <w:sz w:val="22"/>
        </w:rPr>
        <w:t>In A</w:t>
      </w:r>
      <w:r w:rsidR="00CF0241">
        <w:rPr>
          <w:rFonts w:eastAsia="Calibri"/>
          <w:color w:val="auto"/>
          <w:sz w:val="22"/>
        </w:rPr>
        <w:t>ttendance:</w:t>
      </w:r>
      <w:r w:rsidR="00CF0241">
        <w:rPr>
          <w:rFonts w:eastAsia="Calibri"/>
          <w:color w:val="auto"/>
          <w:sz w:val="22"/>
        </w:rPr>
        <w:tab/>
      </w:r>
      <w:r w:rsidR="00CF0241">
        <w:rPr>
          <w:rFonts w:eastAsia="Calibri"/>
          <w:color w:val="auto"/>
          <w:sz w:val="22"/>
        </w:rPr>
        <w:tab/>
      </w:r>
      <w:r w:rsidR="00CF0241">
        <w:rPr>
          <w:rFonts w:eastAsia="Calibri"/>
          <w:color w:val="auto"/>
          <w:sz w:val="22"/>
        </w:rPr>
        <w:tab/>
      </w:r>
      <w:r w:rsidR="00CF0241">
        <w:rPr>
          <w:rFonts w:eastAsia="Calibri"/>
          <w:color w:val="auto"/>
          <w:sz w:val="22"/>
        </w:rPr>
        <w:tab/>
      </w:r>
      <w:r w:rsidR="00CF0241">
        <w:rPr>
          <w:rFonts w:eastAsia="Calibri"/>
          <w:color w:val="auto"/>
          <w:sz w:val="22"/>
        </w:rPr>
        <w:tab/>
      </w:r>
      <w:r w:rsidR="009B6E43">
        <w:rPr>
          <w:rFonts w:eastAsia="Calibri"/>
          <w:color w:val="auto"/>
          <w:sz w:val="22"/>
        </w:rPr>
        <w:t>Trustee Ayling</w:t>
      </w:r>
    </w:p>
    <w:p w14:paraId="22846170" w14:textId="53E282CA" w:rsidR="00277121" w:rsidRDefault="00277121" w:rsidP="00277121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  <w:t>Trustee Bellina (by zoom)</w:t>
      </w:r>
    </w:p>
    <w:p w14:paraId="01D1FE35" w14:textId="2289F1F6" w:rsidR="006401B9" w:rsidRPr="00D43A58" w:rsidRDefault="00CF0241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 w:rsidR="006401B9" w:rsidRPr="00D43A58">
        <w:rPr>
          <w:rFonts w:eastAsia="Calibri"/>
          <w:color w:val="auto"/>
          <w:sz w:val="22"/>
        </w:rPr>
        <w:tab/>
      </w:r>
      <w:r w:rsidR="006401B9" w:rsidRPr="00D43A58">
        <w:rPr>
          <w:rFonts w:eastAsia="Calibri"/>
          <w:color w:val="auto"/>
          <w:sz w:val="22"/>
        </w:rPr>
        <w:tab/>
      </w:r>
      <w:r w:rsidR="006401B9" w:rsidRPr="00D43A58">
        <w:rPr>
          <w:rFonts w:eastAsia="Calibri"/>
          <w:color w:val="auto"/>
          <w:sz w:val="22"/>
        </w:rPr>
        <w:tab/>
      </w:r>
      <w:r w:rsidR="006401B9" w:rsidRPr="00D43A58">
        <w:rPr>
          <w:rFonts w:eastAsia="Calibri"/>
          <w:color w:val="auto"/>
          <w:sz w:val="22"/>
        </w:rPr>
        <w:tab/>
      </w:r>
      <w:r w:rsidR="006401B9" w:rsidRPr="00D43A58">
        <w:rPr>
          <w:rFonts w:eastAsia="Calibri"/>
          <w:color w:val="auto"/>
          <w:sz w:val="22"/>
        </w:rPr>
        <w:tab/>
      </w:r>
      <w:r w:rsidR="006401B9" w:rsidRPr="00D43A58">
        <w:rPr>
          <w:rFonts w:eastAsia="Calibri"/>
          <w:color w:val="auto"/>
          <w:sz w:val="22"/>
        </w:rPr>
        <w:tab/>
      </w:r>
    </w:p>
    <w:p w14:paraId="049F7A27" w14:textId="33A28C84" w:rsidR="00787319" w:rsidRDefault="00D43A58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>R</w:t>
      </w:r>
      <w:r w:rsidR="006401B9" w:rsidRPr="00D43A58">
        <w:rPr>
          <w:rFonts w:eastAsia="Calibri"/>
          <w:color w:val="auto"/>
          <w:sz w:val="22"/>
        </w:rPr>
        <w:t>egrets:</w:t>
      </w:r>
      <w:r w:rsidR="005A01D8">
        <w:rPr>
          <w:rFonts w:eastAsia="Calibri"/>
          <w:color w:val="auto"/>
          <w:sz w:val="22"/>
        </w:rPr>
        <w:tab/>
      </w:r>
      <w:r w:rsidR="00701E3B">
        <w:rPr>
          <w:rFonts w:eastAsia="Calibri"/>
          <w:color w:val="auto"/>
          <w:sz w:val="22"/>
        </w:rPr>
        <w:tab/>
      </w:r>
      <w:r w:rsidR="00701E3B">
        <w:rPr>
          <w:rFonts w:eastAsia="Calibri"/>
          <w:color w:val="auto"/>
          <w:sz w:val="22"/>
        </w:rPr>
        <w:tab/>
      </w:r>
      <w:r w:rsidR="00701E3B">
        <w:rPr>
          <w:rFonts w:eastAsia="Calibri"/>
          <w:color w:val="auto"/>
          <w:sz w:val="22"/>
        </w:rPr>
        <w:tab/>
      </w:r>
      <w:r w:rsidR="00701E3B">
        <w:rPr>
          <w:rFonts w:eastAsia="Calibri"/>
          <w:color w:val="auto"/>
          <w:sz w:val="22"/>
        </w:rPr>
        <w:tab/>
        <w:t>Trustee Whalen</w:t>
      </w:r>
      <w:r w:rsidR="005A01D8">
        <w:rPr>
          <w:rFonts w:eastAsia="Calibri"/>
          <w:color w:val="auto"/>
          <w:sz w:val="22"/>
        </w:rPr>
        <w:tab/>
      </w:r>
      <w:r w:rsidR="005A01D8">
        <w:rPr>
          <w:rFonts w:eastAsia="Calibri"/>
          <w:color w:val="auto"/>
          <w:sz w:val="22"/>
        </w:rPr>
        <w:tab/>
      </w:r>
      <w:r w:rsidR="005A01D8">
        <w:rPr>
          <w:rFonts w:eastAsia="Calibri"/>
          <w:color w:val="auto"/>
          <w:sz w:val="22"/>
        </w:rPr>
        <w:tab/>
      </w:r>
      <w:r w:rsidR="005A01D8">
        <w:rPr>
          <w:rFonts w:eastAsia="Calibri"/>
          <w:color w:val="auto"/>
          <w:sz w:val="22"/>
        </w:rPr>
        <w:tab/>
      </w:r>
      <w:r w:rsidR="006401B9" w:rsidRPr="00D43A58">
        <w:rPr>
          <w:rFonts w:eastAsia="Calibri"/>
          <w:color w:val="auto"/>
          <w:sz w:val="22"/>
        </w:rPr>
        <w:tab/>
      </w:r>
    </w:p>
    <w:p w14:paraId="7D19CD6D" w14:textId="66BC20E6" w:rsidR="00CE2FBC" w:rsidRPr="00D43A58" w:rsidRDefault="00CE2FBC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</w:p>
    <w:p w14:paraId="141C2C1B" w14:textId="06C99A47" w:rsidR="006401B9" w:rsidRDefault="006401B9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43A58">
        <w:rPr>
          <w:rFonts w:eastAsia="Calibri"/>
          <w:color w:val="auto"/>
          <w:sz w:val="22"/>
        </w:rPr>
        <w:t xml:space="preserve">Board/District Staff in </w:t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  <w:t>Trustee McPhee</w:t>
      </w:r>
    </w:p>
    <w:p w14:paraId="17D4B1B2" w14:textId="580A1698" w:rsidR="006401B9" w:rsidRPr="00D43A58" w:rsidRDefault="005A01D8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>Attendance:</w:t>
      </w:r>
      <w:r w:rsidR="009256D9">
        <w:rPr>
          <w:rFonts w:eastAsia="Calibri"/>
          <w:color w:val="auto"/>
          <w:sz w:val="22"/>
        </w:rPr>
        <w:tab/>
      </w:r>
      <w:r w:rsidR="009256D9">
        <w:rPr>
          <w:rFonts w:eastAsia="Calibri"/>
          <w:color w:val="auto"/>
          <w:sz w:val="22"/>
        </w:rPr>
        <w:tab/>
      </w:r>
      <w:r w:rsidR="009256D9">
        <w:rPr>
          <w:rFonts w:eastAsia="Calibri"/>
          <w:color w:val="auto"/>
          <w:sz w:val="22"/>
        </w:rPr>
        <w:tab/>
      </w:r>
      <w:r w:rsidR="009256D9">
        <w:rPr>
          <w:rFonts w:eastAsia="Calibri"/>
          <w:color w:val="auto"/>
          <w:sz w:val="22"/>
        </w:rPr>
        <w:tab/>
      </w:r>
      <w:r w:rsidR="009256D9">
        <w:rPr>
          <w:rFonts w:eastAsia="Calibri"/>
          <w:color w:val="auto"/>
          <w:sz w:val="22"/>
        </w:rPr>
        <w:tab/>
      </w:r>
      <w:r w:rsidR="006401B9" w:rsidRPr="00D43A58">
        <w:rPr>
          <w:rFonts w:eastAsia="Calibri"/>
          <w:color w:val="auto"/>
          <w:sz w:val="22"/>
        </w:rPr>
        <w:t>Trustee Johns</w:t>
      </w:r>
    </w:p>
    <w:p w14:paraId="55B1C1BE" w14:textId="4794D158" w:rsidR="006401B9" w:rsidRDefault="006401B9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="002C06FF">
        <w:rPr>
          <w:rFonts w:eastAsia="Calibri"/>
          <w:color w:val="auto"/>
          <w:sz w:val="22"/>
        </w:rPr>
        <w:t>Trustee Damstrom</w:t>
      </w:r>
    </w:p>
    <w:p w14:paraId="0BA99765" w14:textId="4418BA3E" w:rsidR="00BF04EA" w:rsidRDefault="00BF04EA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 w:rsidR="00400781">
        <w:rPr>
          <w:rFonts w:eastAsia="Calibri"/>
          <w:color w:val="auto"/>
          <w:sz w:val="22"/>
        </w:rPr>
        <w:t>Trustee Kitt</w:t>
      </w:r>
    </w:p>
    <w:p w14:paraId="418FE510" w14:textId="3CD8C654" w:rsidR="006401B9" w:rsidRPr="00D43A58" w:rsidRDefault="005A01D8" w:rsidP="00C71281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  <w:t>Lynn Hauptman, Superintendent</w:t>
      </w:r>
      <w:r w:rsidR="00161E29" w:rsidRPr="00D43A58">
        <w:rPr>
          <w:rFonts w:eastAsia="Calibri"/>
          <w:color w:val="auto"/>
          <w:sz w:val="22"/>
        </w:rPr>
        <w:tab/>
      </w:r>
      <w:r w:rsidR="00161E29" w:rsidRPr="00D43A58">
        <w:rPr>
          <w:rFonts w:eastAsia="Calibri"/>
          <w:color w:val="auto"/>
          <w:sz w:val="22"/>
        </w:rPr>
        <w:tab/>
      </w:r>
      <w:r w:rsidR="00161E29" w:rsidRPr="00D43A58">
        <w:rPr>
          <w:rFonts w:eastAsia="Calibri"/>
          <w:color w:val="auto"/>
          <w:sz w:val="22"/>
        </w:rPr>
        <w:tab/>
      </w:r>
      <w:r w:rsidR="00161E29" w:rsidRPr="00D43A58">
        <w:rPr>
          <w:rFonts w:eastAsia="Calibri"/>
          <w:color w:val="auto"/>
          <w:sz w:val="22"/>
        </w:rPr>
        <w:tab/>
      </w:r>
      <w:r w:rsidR="00161E29" w:rsidRPr="00D43A58">
        <w:rPr>
          <w:rFonts w:eastAsia="Calibri"/>
          <w:color w:val="auto"/>
          <w:sz w:val="22"/>
        </w:rPr>
        <w:tab/>
      </w:r>
      <w:r w:rsidR="00161E29" w:rsidRPr="00D43A58"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  <w:t>J</w:t>
      </w:r>
      <w:r w:rsidR="006401B9" w:rsidRPr="00D43A58">
        <w:rPr>
          <w:rFonts w:eastAsia="Calibri"/>
          <w:color w:val="auto"/>
          <w:sz w:val="22"/>
        </w:rPr>
        <w:t xml:space="preserve">ason Tichauer, Director, Student Learning </w:t>
      </w:r>
    </w:p>
    <w:p w14:paraId="48537F90" w14:textId="3C98979E" w:rsidR="006401B9" w:rsidRDefault="006401B9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  <w:t>Diane Casault, Director, Student Learning</w:t>
      </w:r>
    </w:p>
    <w:p w14:paraId="44FD6C5A" w14:textId="7D63659D" w:rsidR="00277121" w:rsidRDefault="00277121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  <w:t>Darcy Verbeurgt, District Principal</w:t>
      </w:r>
    </w:p>
    <w:p w14:paraId="693E35D6" w14:textId="2E0D2707" w:rsidR="00C71281" w:rsidRPr="00D43A58" w:rsidRDefault="00C71281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  <w:t>Jennifer Roberts, District Principal</w:t>
      </w:r>
    </w:p>
    <w:p w14:paraId="762DE277" w14:textId="4AD00428" w:rsidR="006401B9" w:rsidRPr="00D43A58" w:rsidRDefault="00BE6D41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="006401B9" w:rsidRPr="00D43A58">
        <w:rPr>
          <w:rFonts w:eastAsia="Calibri"/>
          <w:color w:val="auto"/>
          <w:sz w:val="22"/>
        </w:rPr>
        <w:t>Gail Rousseau, Executive Assistant (Recorder)</w:t>
      </w:r>
    </w:p>
    <w:p w14:paraId="401ED3CD" w14:textId="77777777" w:rsidR="00AE0C3C" w:rsidRPr="00D43A58" w:rsidRDefault="00D87F5E">
      <w:pPr>
        <w:pStyle w:val="Heading1"/>
      </w:pPr>
      <w:r w:rsidRPr="00D43A58">
        <w:rPr>
          <w:b/>
        </w:rPr>
        <w:t>1.</w:t>
      </w:r>
      <w:r w:rsidRPr="00D43A58">
        <w:rPr>
          <w:b/>
        </w:rPr>
        <w:tab/>
        <w:t>COMMENCEMENT OF MEETING</w:t>
      </w:r>
    </w:p>
    <w:p w14:paraId="401ED3CE" w14:textId="0405F92D" w:rsidR="00AE0C3C" w:rsidRPr="00D43A58" w:rsidRDefault="00D87F5E">
      <w:pPr>
        <w:pStyle w:val="Heading2"/>
      </w:pPr>
      <w:r w:rsidRPr="00D43A58">
        <w:tab/>
      </w:r>
      <w:r w:rsidR="002C06FF">
        <w:rPr>
          <w:u w:val="single"/>
        </w:rPr>
        <w:t>I want</w:t>
      </w:r>
      <w:r w:rsidRPr="00D43A58">
        <w:rPr>
          <w:u w:val="single"/>
        </w:rPr>
        <w:t xml:space="preserve"> to acknowledge that we </w:t>
      </w:r>
      <w:r w:rsidR="002C06FF">
        <w:rPr>
          <w:u w:val="single"/>
        </w:rPr>
        <w:t xml:space="preserve">have gathered here in the </w:t>
      </w:r>
      <w:r w:rsidR="00793436">
        <w:rPr>
          <w:u w:val="single"/>
        </w:rPr>
        <w:t>Homelands</w:t>
      </w:r>
      <w:r w:rsidRPr="00D43A58">
        <w:rPr>
          <w:u w:val="single"/>
        </w:rPr>
        <w:t xml:space="preserve"> of the Ktunaxa people. </w:t>
      </w:r>
    </w:p>
    <w:p w14:paraId="401ED3CF" w14:textId="77777777" w:rsidR="00AE0C3C" w:rsidRPr="00D43A58" w:rsidRDefault="00D87F5E">
      <w:pPr>
        <w:pStyle w:val="Heading2"/>
      </w:pPr>
      <w:r w:rsidRPr="00D43A58">
        <w:rPr>
          <w:b/>
        </w:rPr>
        <w:t>1.1</w:t>
      </w:r>
      <w:r w:rsidRPr="00D43A58">
        <w:rPr>
          <w:b/>
        </w:rPr>
        <w:tab/>
        <w:t>Call to Order</w:t>
      </w:r>
    </w:p>
    <w:p w14:paraId="401ED3D2" w14:textId="6B6F9506" w:rsidR="00AE0C3C" w:rsidRPr="00D43A58" w:rsidRDefault="00D87F5E">
      <w:pPr>
        <w:pStyle w:val="Body2"/>
      </w:pPr>
      <w:r w:rsidRPr="00D43A58">
        <w:t>The Advocacy/</w:t>
      </w:r>
      <w:r w:rsidR="005B3AF2">
        <w:t>Education Committee Meeting of </w:t>
      </w:r>
      <w:r w:rsidR="004D4A6E">
        <w:t>February 25</w:t>
      </w:r>
      <w:r w:rsidRPr="00D43A58">
        <w:t>,</w:t>
      </w:r>
      <w:r w:rsidR="000B30E8" w:rsidRPr="00D43A58">
        <w:t xml:space="preserve"> </w:t>
      </w:r>
      <w:r w:rsidR="00EB53B3">
        <w:t>2</w:t>
      </w:r>
      <w:r w:rsidR="00701E3B">
        <w:t xml:space="preserve">019 was called to order at 9:30 </w:t>
      </w:r>
      <w:r w:rsidR="000B30E8" w:rsidRPr="00D43A58">
        <w:t>a.m.</w:t>
      </w:r>
      <w:r w:rsidRPr="00D43A58">
        <w:t xml:space="preserve"> by Co-Chair</w:t>
      </w:r>
      <w:r w:rsidR="00400781">
        <w:t xml:space="preserve"> </w:t>
      </w:r>
      <w:r w:rsidR="00701E3B">
        <w:t>Turner</w:t>
      </w:r>
      <w:r w:rsidR="00793436">
        <w:t>.</w:t>
      </w:r>
    </w:p>
    <w:p w14:paraId="401ED3D3" w14:textId="77777777" w:rsidR="00AE0C3C" w:rsidRPr="00D43A58" w:rsidRDefault="00D87F5E">
      <w:pPr>
        <w:pStyle w:val="Heading2"/>
      </w:pPr>
      <w:r w:rsidRPr="00D43A58">
        <w:rPr>
          <w:b/>
        </w:rPr>
        <w:t>1.2</w:t>
      </w:r>
      <w:r w:rsidRPr="00D43A58">
        <w:rPr>
          <w:b/>
        </w:rPr>
        <w:tab/>
        <w:t>Approval of Agenda</w:t>
      </w:r>
    </w:p>
    <w:p w14:paraId="5D0E37A6" w14:textId="5711BB71" w:rsidR="005A01D8" w:rsidRDefault="005412E7" w:rsidP="008D1C3B">
      <w:pPr>
        <w:pStyle w:val="NoSpacing"/>
        <w:ind w:left="720" w:firstLine="720"/>
        <w:rPr>
          <w:sz w:val="22"/>
        </w:rPr>
      </w:pPr>
      <w:r w:rsidRPr="005A01D8">
        <w:rPr>
          <w:sz w:val="22"/>
        </w:rPr>
        <w:t>Addition</w:t>
      </w:r>
      <w:r w:rsidR="005A01D8" w:rsidRPr="005A01D8">
        <w:rPr>
          <w:sz w:val="22"/>
        </w:rPr>
        <w:t>s</w:t>
      </w:r>
      <w:r w:rsidRPr="005A01D8">
        <w:rPr>
          <w:sz w:val="22"/>
        </w:rPr>
        <w:t xml:space="preserve">: </w:t>
      </w:r>
      <w:r w:rsidR="00793436">
        <w:rPr>
          <w:sz w:val="22"/>
        </w:rPr>
        <w:t xml:space="preserve"> </w:t>
      </w:r>
      <w:r w:rsidR="00925180">
        <w:rPr>
          <w:sz w:val="22"/>
        </w:rPr>
        <w:t>nil</w:t>
      </w:r>
      <w:r w:rsidR="005A01D8" w:rsidRPr="005A01D8">
        <w:rPr>
          <w:sz w:val="22"/>
        </w:rPr>
        <w:tab/>
      </w:r>
    </w:p>
    <w:p w14:paraId="7081C1FC" w14:textId="77777777" w:rsidR="00D054D5" w:rsidRDefault="00D054D5" w:rsidP="008D1C3B">
      <w:pPr>
        <w:pStyle w:val="NoSpacing"/>
        <w:ind w:left="720" w:firstLine="720"/>
        <w:rPr>
          <w:sz w:val="22"/>
        </w:rPr>
      </w:pPr>
    </w:p>
    <w:p w14:paraId="0A128518" w14:textId="051E5FB4" w:rsidR="00B10036" w:rsidRDefault="00B10036" w:rsidP="00B10036">
      <w:pPr>
        <w:pStyle w:val="Body2"/>
      </w:pPr>
      <w:r w:rsidRPr="00D43A58">
        <w:t>M/S that the agenda of the Advocacy/Education Committee meeting of </w:t>
      </w:r>
      <w:r w:rsidR="004D4A6E">
        <w:t>February 25</w:t>
      </w:r>
      <w:r w:rsidR="001C0FC0">
        <w:t>, 2019</w:t>
      </w:r>
      <w:r>
        <w:t> </w:t>
      </w:r>
      <w:r w:rsidRPr="00D43A58">
        <w:t xml:space="preserve">is approved as </w:t>
      </w:r>
      <w:r w:rsidR="00925180">
        <w:t>circulated.</w:t>
      </w:r>
    </w:p>
    <w:p w14:paraId="401ED3DA" w14:textId="15741327" w:rsidR="00AE0C3C" w:rsidRPr="00D43A58" w:rsidRDefault="002D419D">
      <w:pPr>
        <w:pStyle w:val="Heading2"/>
      </w:pPr>
      <w:r>
        <w:rPr>
          <w:b/>
        </w:rPr>
        <w:t>1</w:t>
      </w:r>
      <w:r w:rsidR="00D87F5E" w:rsidRPr="00D43A58">
        <w:rPr>
          <w:b/>
        </w:rPr>
        <w:t>.3</w:t>
      </w:r>
      <w:r w:rsidR="00D87F5E" w:rsidRPr="00D43A58">
        <w:rPr>
          <w:b/>
        </w:rPr>
        <w:tab/>
        <w:t>Approval of Minutes</w:t>
      </w:r>
    </w:p>
    <w:p w14:paraId="138DF644" w14:textId="0291A3A5" w:rsidR="008D1C3B" w:rsidRDefault="008D1C3B" w:rsidP="008D1C3B">
      <w:pPr>
        <w:pStyle w:val="Body2"/>
      </w:pPr>
      <w:r w:rsidRPr="00D43A58">
        <w:t>M/S that the minutes of the Advocacy/Education Committee meeting of</w:t>
      </w:r>
      <w:r>
        <w:t xml:space="preserve"> </w:t>
      </w:r>
      <w:r w:rsidR="004D4A6E">
        <w:t>January 28, 2019</w:t>
      </w:r>
      <w:r>
        <w:t xml:space="preserve"> </w:t>
      </w:r>
      <w:r w:rsidRPr="00D43A58">
        <w:t>be approved as circulated.</w:t>
      </w:r>
    </w:p>
    <w:p w14:paraId="401ED3DE" w14:textId="2487F5C6" w:rsidR="00AE0C3C" w:rsidRDefault="00D87F5E" w:rsidP="000B73A9">
      <w:pPr>
        <w:pStyle w:val="NoSpacing"/>
        <w:rPr>
          <w:b/>
          <w:sz w:val="22"/>
        </w:rPr>
      </w:pPr>
      <w:r w:rsidRPr="000B73A9">
        <w:rPr>
          <w:b/>
          <w:sz w:val="22"/>
        </w:rPr>
        <w:t>2.</w:t>
      </w:r>
      <w:r w:rsidRPr="000B73A9">
        <w:rPr>
          <w:b/>
          <w:sz w:val="22"/>
        </w:rPr>
        <w:tab/>
        <w:t>PRESENTATIONS</w:t>
      </w:r>
    </w:p>
    <w:p w14:paraId="0EEC81AD" w14:textId="77777777" w:rsidR="0069000D" w:rsidRPr="000B73A9" w:rsidRDefault="0069000D" w:rsidP="000B73A9">
      <w:pPr>
        <w:pStyle w:val="NoSpacing"/>
        <w:rPr>
          <w:b/>
          <w:sz w:val="22"/>
        </w:rPr>
      </w:pPr>
    </w:p>
    <w:p w14:paraId="783E2046" w14:textId="77777777" w:rsidR="00E12B52" w:rsidRDefault="00525269" w:rsidP="000B73A9">
      <w:pPr>
        <w:pStyle w:val="NoSpacing"/>
        <w:rPr>
          <w:b/>
          <w:sz w:val="22"/>
        </w:rPr>
      </w:pPr>
      <w:r w:rsidRPr="000B73A9">
        <w:rPr>
          <w:sz w:val="22"/>
        </w:rPr>
        <w:tab/>
      </w:r>
      <w:r w:rsidRPr="000B73A9">
        <w:rPr>
          <w:b/>
          <w:sz w:val="22"/>
        </w:rPr>
        <w:t>2.1</w:t>
      </w:r>
      <w:r w:rsidRPr="000B73A9">
        <w:rPr>
          <w:b/>
          <w:sz w:val="22"/>
        </w:rPr>
        <w:tab/>
      </w:r>
      <w:r w:rsidR="004D4A6E">
        <w:rPr>
          <w:b/>
          <w:sz w:val="22"/>
        </w:rPr>
        <w:t>BAA Courses</w:t>
      </w:r>
    </w:p>
    <w:p w14:paraId="63A6BFA2" w14:textId="77777777" w:rsidR="00E12B52" w:rsidRDefault="00E12B52" w:rsidP="000B73A9">
      <w:pPr>
        <w:pStyle w:val="NoSpacing"/>
        <w:rPr>
          <w:b/>
          <w:sz w:val="22"/>
        </w:rPr>
      </w:pPr>
    </w:p>
    <w:p w14:paraId="76D081CC" w14:textId="63137E90" w:rsidR="0033355D" w:rsidRDefault="0033355D" w:rsidP="000B73A9">
      <w:pPr>
        <w:pStyle w:val="NoSpacing"/>
        <w:rPr>
          <w:b/>
          <w:sz w:val="22"/>
        </w:rPr>
      </w:pPr>
    </w:p>
    <w:p w14:paraId="7DEB5711" w14:textId="2F37F710" w:rsidR="0033355D" w:rsidRDefault="0033355D" w:rsidP="000B73A9">
      <w:pPr>
        <w:pStyle w:val="NoSpacing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  <w:t>2.1.1</w:t>
      </w:r>
      <w:r>
        <w:rPr>
          <w:b/>
          <w:sz w:val="22"/>
        </w:rPr>
        <w:tab/>
        <w:t>Leadership 10</w:t>
      </w:r>
    </w:p>
    <w:p w14:paraId="7272EB94" w14:textId="1225C76A" w:rsidR="0033355D" w:rsidRDefault="0033355D" w:rsidP="000B73A9">
      <w:pPr>
        <w:pStyle w:val="NoSpacing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  <w:t>2.1.2</w:t>
      </w:r>
      <w:r>
        <w:rPr>
          <w:b/>
          <w:sz w:val="22"/>
        </w:rPr>
        <w:tab/>
        <w:t>Leadership 11</w:t>
      </w:r>
    </w:p>
    <w:p w14:paraId="564B7191" w14:textId="0B64954D" w:rsidR="0033355D" w:rsidRDefault="0033355D" w:rsidP="000B73A9">
      <w:pPr>
        <w:pStyle w:val="NoSpacing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  <w:t>2.1.3</w:t>
      </w:r>
      <w:r>
        <w:rPr>
          <w:b/>
          <w:sz w:val="22"/>
        </w:rPr>
        <w:tab/>
        <w:t>Leadership 12</w:t>
      </w:r>
    </w:p>
    <w:p w14:paraId="2626ADAF" w14:textId="3D5A25F2" w:rsidR="0033355D" w:rsidRDefault="0033355D" w:rsidP="000B73A9">
      <w:pPr>
        <w:pStyle w:val="NoSpacing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  <w:t>2.1.4</w:t>
      </w:r>
      <w:r>
        <w:rPr>
          <w:b/>
          <w:sz w:val="22"/>
        </w:rPr>
        <w:tab/>
        <w:t>Outdoor Leadership 10</w:t>
      </w:r>
    </w:p>
    <w:p w14:paraId="1BCADEC8" w14:textId="507DCC5A" w:rsidR="0033355D" w:rsidRDefault="0033355D" w:rsidP="000B73A9">
      <w:pPr>
        <w:pStyle w:val="NoSpacing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  <w:t>2.1.5</w:t>
      </w:r>
      <w:r>
        <w:rPr>
          <w:b/>
          <w:sz w:val="22"/>
        </w:rPr>
        <w:tab/>
        <w:t>Psychology 11</w:t>
      </w:r>
    </w:p>
    <w:p w14:paraId="669A908C" w14:textId="573C228D" w:rsidR="0033355D" w:rsidRDefault="0033355D" w:rsidP="000B73A9">
      <w:pPr>
        <w:pStyle w:val="NoSpacing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  <w:t>2.1.6</w:t>
      </w:r>
      <w:r>
        <w:rPr>
          <w:b/>
          <w:sz w:val="22"/>
        </w:rPr>
        <w:tab/>
        <w:t>Psychology 12</w:t>
      </w:r>
    </w:p>
    <w:p w14:paraId="5D3BDD13" w14:textId="0FB8AA55" w:rsidR="0033355D" w:rsidRDefault="0033355D" w:rsidP="000B73A9">
      <w:pPr>
        <w:pStyle w:val="NoSpacing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  <w:t>2.1.7</w:t>
      </w:r>
      <w:r>
        <w:rPr>
          <w:b/>
          <w:sz w:val="22"/>
        </w:rPr>
        <w:tab/>
        <w:t>Tutoring 11</w:t>
      </w:r>
    </w:p>
    <w:p w14:paraId="7498282C" w14:textId="53693E8C" w:rsidR="0033355D" w:rsidRDefault="0033355D" w:rsidP="000B73A9">
      <w:pPr>
        <w:pStyle w:val="NoSpacing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  <w:t>2.1.8</w:t>
      </w:r>
      <w:r>
        <w:rPr>
          <w:b/>
          <w:sz w:val="22"/>
        </w:rPr>
        <w:tab/>
        <w:t>Tutoring 12</w:t>
      </w:r>
    </w:p>
    <w:p w14:paraId="1AD542EA" w14:textId="195F3288" w:rsidR="0033355D" w:rsidRDefault="0033355D" w:rsidP="000B73A9">
      <w:pPr>
        <w:pStyle w:val="NoSpacing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  <w:t>2.1.9</w:t>
      </w:r>
      <w:r>
        <w:rPr>
          <w:b/>
          <w:sz w:val="22"/>
        </w:rPr>
        <w:tab/>
        <w:t>Yearbook 10</w:t>
      </w:r>
    </w:p>
    <w:p w14:paraId="77A2238D" w14:textId="6AACB3F1" w:rsidR="0033355D" w:rsidRDefault="0033355D" w:rsidP="000B73A9">
      <w:pPr>
        <w:pStyle w:val="NoSpacing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  <w:t>2.1.10</w:t>
      </w:r>
      <w:r>
        <w:rPr>
          <w:b/>
          <w:sz w:val="22"/>
        </w:rPr>
        <w:tab/>
        <w:t>Yearbook 11</w:t>
      </w:r>
    </w:p>
    <w:p w14:paraId="56906029" w14:textId="343E3171" w:rsidR="0033355D" w:rsidRDefault="0033355D" w:rsidP="000B73A9">
      <w:pPr>
        <w:pStyle w:val="NoSpacing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  <w:t>2.1.11</w:t>
      </w:r>
      <w:r>
        <w:rPr>
          <w:b/>
          <w:sz w:val="22"/>
        </w:rPr>
        <w:tab/>
        <w:t>Yearbook 12</w:t>
      </w:r>
    </w:p>
    <w:p w14:paraId="3A2D3B04" w14:textId="454AB3F3" w:rsidR="0087355E" w:rsidRPr="00E12B52" w:rsidRDefault="0087355E" w:rsidP="000B73A9">
      <w:pPr>
        <w:pStyle w:val="NoSpacing"/>
        <w:rPr>
          <w:sz w:val="22"/>
        </w:rPr>
      </w:pPr>
    </w:p>
    <w:p w14:paraId="07937FE0" w14:textId="3A430E6C" w:rsidR="00E12B52" w:rsidRDefault="00E12B52" w:rsidP="00E12B52">
      <w:pPr>
        <w:pStyle w:val="NoSpacing"/>
        <w:rPr>
          <w:sz w:val="22"/>
        </w:rPr>
      </w:pPr>
      <w:r w:rsidRPr="00E12B52">
        <w:rPr>
          <w:sz w:val="22"/>
        </w:rPr>
        <w:t>Jason Tichauer</w:t>
      </w:r>
      <w:r>
        <w:rPr>
          <w:sz w:val="22"/>
        </w:rPr>
        <w:t xml:space="preserve"> presented the Advocacy/Educatio</w:t>
      </w:r>
      <w:r w:rsidR="00960271">
        <w:rPr>
          <w:sz w:val="22"/>
        </w:rPr>
        <w:t>n Committee with 11 BAA Courses</w:t>
      </w:r>
      <w:r>
        <w:rPr>
          <w:sz w:val="22"/>
        </w:rPr>
        <w:t xml:space="preserve">.  </w:t>
      </w:r>
      <w:r w:rsidR="00266DD0">
        <w:rPr>
          <w:sz w:val="22"/>
        </w:rPr>
        <w:t>D</w:t>
      </w:r>
      <w:r>
        <w:rPr>
          <w:sz w:val="22"/>
        </w:rPr>
        <w:t xml:space="preserve">ue to new provincial regulations </w:t>
      </w:r>
      <w:r w:rsidR="00266DD0">
        <w:rPr>
          <w:sz w:val="22"/>
        </w:rPr>
        <w:t xml:space="preserve">BAA Courses now </w:t>
      </w:r>
      <w:r>
        <w:rPr>
          <w:sz w:val="22"/>
        </w:rPr>
        <w:t>need to be on a new standardized template.</w:t>
      </w:r>
      <w:r w:rsidR="002D5B43">
        <w:rPr>
          <w:sz w:val="22"/>
        </w:rPr>
        <w:t xml:space="preserve"> The only change to a few of the Courses is that templates have been created for additional grades and some of the content has been expanded.  </w:t>
      </w:r>
      <w:r>
        <w:rPr>
          <w:sz w:val="22"/>
        </w:rPr>
        <w:t xml:space="preserve">Jason explained </w:t>
      </w:r>
      <w:r w:rsidR="002D5B43">
        <w:rPr>
          <w:sz w:val="22"/>
        </w:rPr>
        <w:t xml:space="preserve">that </w:t>
      </w:r>
      <w:r>
        <w:rPr>
          <w:sz w:val="22"/>
        </w:rPr>
        <w:t>a BAA course is</w:t>
      </w:r>
      <w:r w:rsidR="002D5B43">
        <w:rPr>
          <w:sz w:val="22"/>
        </w:rPr>
        <w:t xml:space="preserve"> a</w:t>
      </w:r>
      <w:r>
        <w:rPr>
          <w:sz w:val="22"/>
        </w:rPr>
        <w:t xml:space="preserve"> course created at the </w:t>
      </w:r>
      <w:r w:rsidR="002D5B43">
        <w:rPr>
          <w:sz w:val="22"/>
        </w:rPr>
        <w:t>district</w:t>
      </w:r>
      <w:r>
        <w:rPr>
          <w:sz w:val="22"/>
        </w:rPr>
        <w:t xml:space="preserve"> level that wi</w:t>
      </w:r>
      <w:r w:rsidR="002D5B43">
        <w:rPr>
          <w:sz w:val="22"/>
        </w:rPr>
        <w:t>ll still give graduation credits.</w:t>
      </w:r>
      <w:r>
        <w:rPr>
          <w:sz w:val="22"/>
        </w:rPr>
        <w:t xml:space="preserve"> </w:t>
      </w:r>
    </w:p>
    <w:p w14:paraId="409D6933" w14:textId="77777777" w:rsidR="00E12B52" w:rsidRDefault="00E12B52" w:rsidP="00E12B52">
      <w:pPr>
        <w:pStyle w:val="NoSpacing"/>
        <w:rPr>
          <w:sz w:val="22"/>
        </w:rPr>
      </w:pPr>
    </w:p>
    <w:p w14:paraId="4B2A3B92" w14:textId="77777777" w:rsidR="002D5B43" w:rsidRDefault="00E12B52" w:rsidP="00E12B52">
      <w:pPr>
        <w:pStyle w:val="NoSpacing"/>
        <w:rPr>
          <w:sz w:val="22"/>
        </w:rPr>
      </w:pPr>
      <w:r>
        <w:rPr>
          <w:sz w:val="22"/>
        </w:rPr>
        <w:t>Questions</w:t>
      </w:r>
      <w:r w:rsidR="002D5B43">
        <w:rPr>
          <w:sz w:val="22"/>
        </w:rPr>
        <w:t>/Comments:</w:t>
      </w:r>
    </w:p>
    <w:p w14:paraId="6427D264" w14:textId="77777777" w:rsidR="002D5B43" w:rsidRDefault="002D5B43" w:rsidP="00E12B52">
      <w:pPr>
        <w:pStyle w:val="NoSpacing"/>
        <w:rPr>
          <w:sz w:val="22"/>
        </w:rPr>
      </w:pPr>
    </w:p>
    <w:p w14:paraId="71D9A589" w14:textId="397809EC" w:rsidR="00E12B52" w:rsidRDefault="002D5B43" w:rsidP="00266DD0">
      <w:pPr>
        <w:pStyle w:val="NoSpacing"/>
        <w:numPr>
          <w:ilvl w:val="0"/>
          <w:numId w:val="23"/>
        </w:numPr>
        <w:rPr>
          <w:sz w:val="22"/>
        </w:rPr>
      </w:pPr>
      <w:r>
        <w:rPr>
          <w:sz w:val="22"/>
        </w:rPr>
        <w:t>Aboriginal Worldviews and P</w:t>
      </w:r>
      <w:r w:rsidR="00E12B52">
        <w:rPr>
          <w:sz w:val="22"/>
        </w:rPr>
        <w:t>erspectives</w:t>
      </w:r>
      <w:r>
        <w:rPr>
          <w:sz w:val="22"/>
        </w:rPr>
        <w:t xml:space="preserve"> - </w:t>
      </w:r>
      <w:r w:rsidR="00AD72FF">
        <w:rPr>
          <w:sz w:val="22"/>
        </w:rPr>
        <w:t xml:space="preserve">it </w:t>
      </w:r>
      <w:r w:rsidR="00E12B52">
        <w:rPr>
          <w:sz w:val="22"/>
        </w:rPr>
        <w:t>is an expectation ac</w:t>
      </w:r>
      <w:r w:rsidR="00AD72FF">
        <w:rPr>
          <w:sz w:val="22"/>
        </w:rPr>
        <w:t>r</w:t>
      </w:r>
      <w:r w:rsidR="00E12B52">
        <w:rPr>
          <w:sz w:val="22"/>
        </w:rPr>
        <w:t>oss all course</w:t>
      </w:r>
      <w:r w:rsidR="00AD72FF">
        <w:rPr>
          <w:sz w:val="22"/>
        </w:rPr>
        <w:t>s whether it is BAA or not that</w:t>
      </w:r>
      <w:r w:rsidR="00E12B52">
        <w:rPr>
          <w:sz w:val="22"/>
        </w:rPr>
        <w:t xml:space="preserve"> we are on our </w:t>
      </w:r>
      <w:r w:rsidR="00AD72FF">
        <w:rPr>
          <w:sz w:val="22"/>
        </w:rPr>
        <w:t>journey to reconciliation as a School District and that</w:t>
      </w:r>
      <w:r w:rsidR="00E12B52">
        <w:rPr>
          <w:sz w:val="22"/>
        </w:rPr>
        <w:t xml:space="preserve"> our classrooms are vehicles</w:t>
      </w:r>
      <w:r w:rsidR="00AD72FF">
        <w:rPr>
          <w:sz w:val="22"/>
        </w:rPr>
        <w:t xml:space="preserve"> for this journey</w:t>
      </w:r>
    </w:p>
    <w:p w14:paraId="45B07B12" w14:textId="47A51AC0" w:rsidR="00E12B52" w:rsidRDefault="00A2573D" w:rsidP="00266DD0">
      <w:pPr>
        <w:pStyle w:val="NoSpacing"/>
        <w:numPr>
          <w:ilvl w:val="0"/>
          <w:numId w:val="23"/>
        </w:numPr>
        <w:rPr>
          <w:sz w:val="22"/>
        </w:rPr>
      </w:pPr>
      <w:r>
        <w:rPr>
          <w:sz w:val="22"/>
        </w:rPr>
        <w:t xml:space="preserve">Metis perspective will definitely be a resource and we will be </w:t>
      </w:r>
      <w:r w:rsidR="00E12B52">
        <w:rPr>
          <w:sz w:val="22"/>
        </w:rPr>
        <w:t>making that connectio</w:t>
      </w:r>
      <w:r w:rsidR="00266DD0">
        <w:rPr>
          <w:sz w:val="22"/>
        </w:rPr>
        <w:t>n</w:t>
      </w:r>
    </w:p>
    <w:p w14:paraId="103E0F1B" w14:textId="505705EA" w:rsidR="00580BF7" w:rsidRDefault="00F74D16" w:rsidP="00266DD0">
      <w:pPr>
        <w:pStyle w:val="NoSpacing"/>
        <w:numPr>
          <w:ilvl w:val="0"/>
          <w:numId w:val="23"/>
        </w:numPr>
        <w:rPr>
          <w:sz w:val="22"/>
        </w:rPr>
      </w:pPr>
      <w:r>
        <w:rPr>
          <w:sz w:val="22"/>
        </w:rPr>
        <w:t xml:space="preserve">Schools have the </w:t>
      </w:r>
      <w:r w:rsidR="00266DD0">
        <w:rPr>
          <w:sz w:val="22"/>
        </w:rPr>
        <w:t xml:space="preserve">equipment </w:t>
      </w:r>
      <w:r w:rsidR="00580BF7">
        <w:rPr>
          <w:sz w:val="22"/>
        </w:rPr>
        <w:t xml:space="preserve">to </w:t>
      </w:r>
      <w:r w:rsidR="00266DD0">
        <w:rPr>
          <w:sz w:val="22"/>
        </w:rPr>
        <w:t>run the</w:t>
      </w:r>
      <w:r w:rsidR="00580BF7">
        <w:rPr>
          <w:sz w:val="22"/>
        </w:rPr>
        <w:t xml:space="preserve"> Courses </w:t>
      </w:r>
      <w:r>
        <w:rPr>
          <w:sz w:val="22"/>
        </w:rPr>
        <w:t>along with a</w:t>
      </w:r>
      <w:r w:rsidR="00580BF7">
        <w:rPr>
          <w:sz w:val="22"/>
        </w:rPr>
        <w:t xml:space="preserve"> </w:t>
      </w:r>
      <w:r w:rsidR="00266DD0">
        <w:rPr>
          <w:sz w:val="22"/>
        </w:rPr>
        <w:t>repair b</w:t>
      </w:r>
      <w:r w:rsidR="00580BF7">
        <w:rPr>
          <w:sz w:val="22"/>
        </w:rPr>
        <w:t>udget</w:t>
      </w:r>
    </w:p>
    <w:p w14:paraId="36971F85" w14:textId="7AEF9C04" w:rsidR="00E12B52" w:rsidRPr="00701E3B" w:rsidRDefault="00266DD0" w:rsidP="00266DD0">
      <w:pPr>
        <w:pStyle w:val="NoSpacing"/>
        <w:numPr>
          <w:ilvl w:val="0"/>
          <w:numId w:val="23"/>
        </w:numPr>
        <w:rPr>
          <w:sz w:val="22"/>
        </w:rPr>
      </w:pPr>
      <w:r>
        <w:rPr>
          <w:sz w:val="22"/>
        </w:rPr>
        <w:t xml:space="preserve">there has been no issue to date with the association regarding </w:t>
      </w:r>
      <w:r w:rsidR="00580BF7">
        <w:rPr>
          <w:sz w:val="22"/>
        </w:rPr>
        <w:t>Tutoring 11 and 12</w:t>
      </w:r>
      <w:r>
        <w:rPr>
          <w:sz w:val="22"/>
        </w:rPr>
        <w:t>; Jason Tichauer will confirm this</w:t>
      </w:r>
    </w:p>
    <w:p w14:paraId="636186AA" w14:textId="77777777" w:rsidR="00E12B52" w:rsidRDefault="00E12B52" w:rsidP="00E12B52">
      <w:pPr>
        <w:pStyle w:val="NoSpacing"/>
        <w:ind w:left="720"/>
        <w:rPr>
          <w:b/>
          <w:i/>
          <w:sz w:val="22"/>
        </w:rPr>
      </w:pPr>
    </w:p>
    <w:p w14:paraId="6C49146D" w14:textId="407F014C" w:rsidR="0087355E" w:rsidRPr="004E0497" w:rsidRDefault="00E12B52" w:rsidP="00E12B52">
      <w:pPr>
        <w:pStyle w:val="NoSpacing"/>
        <w:ind w:left="720"/>
        <w:rPr>
          <w:b/>
          <w:i/>
          <w:sz w:val="22"/>
        </w:rPr>
      </w:pPr>
      <w:r>
        <w:rPr>
          <w:b/>
          <w:i/>
          <w:sz w:val="22"/>
        </w:rPr>
        <w:lastRenderedPageBreak/>
        <w:t>R</w:t>
      </w:r>
      <w:r w:rsidR="0087355E" w:rsidRPr="004E0497">
        <w:rPr>
          <w:b/>
          <w:i/>
          <w:sz w:val="22"/>
        </w:rPr>
        <w:t xml:space="preserve">ecommendation A – </w:t>
      </w:r>
      <w:r w:rsidR="0087355E">
        <w:rPr>
          <w:b/>
          <w:i/>
          <w:sz w:val="22"/>
        </w:rPr>
        <w:t xml:space="preserve">M/S </w:t>
      </w:r>
      <w:r w:rsidR="0087355E" w:rsidRPr="004E0497">
        <w:rPr>
          <w:b/>
          <w:i/>
          <w:sz w:val="22"/>
        </w:rPr>
        <w:t xml:space="preserve">that the Board </w:t>
      </w:r>
      <w:r w:rsidR="0033355D">
        <w:rPr>
          <w:b/>
          <w:i/>
          <w:sz w:val="22"/>
        </w:rPr>
        <w:t>approve BAA Courses</w:t>
      </w:r>
      <w:r>
        <w:rPr>
          <w:b/>
          <w:i/>
          <w:sz w:val="22"/>
        </w:rPr>
        <w:t xml:space="preserve"> Leadership 10, 11 and 12, Outdoor Leadership 10, Psychology 11 and 12, Tutoring 11 and 12 and Yearbook 10, 11 and 12</w:t>
      </w:r>
      <w:r w:rsidR="00761A29">
        <w:rPr>
          <w:b/>
          <w:i/>
          <w:sz w:val="22"/>
        </w:rPr>
        <w:t>.</w:t>
      </w:r>
    </w:p>
    <w:p w14:paraId="5F9A0C93" w14:textId="57331409" w:rsidR="00525269" w:rsidRPr="000B73A9" w:rsidRDefault="00525269" w:rsidP="000B73A9">
      <w:pPr>
        <w:pStyle w:val="NoSpacing"/>
        <w:rPr>
          <w:sz w:val="22"/>
        </w:rPr>
      </w:pPr>
      <w:r w:rsidRPr="000B73A9">
        <w:rPr>
          <w:sz w:val="22"/>
        </w:rPr>
        <w:tab/>
      </w:r>
    </w:p>
    <w:p w14:paraId="401ED3E0" w14:textId="4AD99D86" w:rsidR="00AE0C3C" w:rsidRDefault="00D87F5E" w:rsidP="000B73A9">
      <w:pPr>
        <w:pStyle w:val="NoSpacing"/>
        <w:rPr>
          <w:b/>
          <w:sz w:val="22"/>
        </w:rPr>
      </w:pPr>
      <w:r w:rsidRPr="000B73A9">
        <w:rPr>
          <w:b/>
          <w:sz w:val="22"/>
        </w:rPr>
        <w:t>3.</w:t>
      </w:r>
      <w:r w:rsidRPr="000B73A9">
        <w:rPr>
          <w:b/>
          <w:sz w:val="22"/>
        </w:rPr>
        <w:tab/>
        <w:t>ITEMS FORWA</w:t>
      </w:r>
      <w:r w:rsidR="005B3AF2" w:rsidRPr="000B73A9">
        <w:rPr>
          <w:b/>
          <w:sz w:val="22"/>
        </w:rPr>
        <w:t>RDED FROM PREVIOUS MEETING</w:t>
      </w:r>
      <w:r w:rsidR="001C0FC0">
        <w:rPr>
          <w:b/>
          <w:sz w:val="22"/>
        </w:rPr>
        <w:t xml:space="preserve"> - nil</w:t>
      </w:r>
    </w:p>
    <w:p w14:paraId="01DBF9E2" w14:textId="3A3234E7" w:rsidR="000B73A9" w:rsidRPr="000B73A9" w:rsidRDefault="00793436" w:rsidP="000B73A9">
      <w:pPr>
        <w:pStyle w:val="NoSpacing"/>
        <w:rPr>
          <w:sz w:val="22"/>
        </w:rPr>
      </w:pPr>
      <w:r w:rsidRPr="000B73A9">
        <w:rPr>
          <w:sz w:val="22"/>
        </w:rPr>
        <w:tab/>
      </w:r>
    </w:p>
    <w:p w14:paraId="401ED3E1" w14:textId="53B369C9" w:rsidR="00AE0C3C" w:rsidRDefault="00D87F5E" w:rsidP="000B73A9">
      <w:pPr>
        <w:pStyle w:val="NoSpacing"/>
        <w:rPr>
          <w:b/>
          <w:sz w:val="22"/>
        </w:rPr>
      </w:pPr>
      <w:r w:rsidRPr="000B73A9">
        <w:rPr>
          <w:b/>
          <w:sz w:val="22"/>
        </w:rPr>
        <w:t>4.</w:t>
      </w:r>
      <w:r w:rsidRPr="000B73A9">
        <w:rPr>
          <w:b/>
          <w:sz w:val="22"/>
        </w:rPr>
        <w:tab/>
        <w:t>CORRESPONDENCE AND/OR NEW ITEMS</w:t>
      </w:r>
    </w:p>
    <w:p w14:paraId="24EE2DD2" w14:textId="77777777" w:rsidR="000B73A9" w:rsidRPr="000B73A9" w:rsidRDefault="000B73A9" w:rsidP="000B73A9">
      <w:pPr>
        <w:pStyle w:val="NoSpacing"/>
        <w:rPr>
          <w:b/>
          <w:sz w:val="22"/>
        </w:rPr>
      </w:pPr>
    </w:p>
    <w:p w14:paraId="0263C098" w14:textId="658BF1D7" w:rsidR="009460DB" w:rsidRDefault="00A140B4" w:rsidP="000B73A9">
      <w:pPr>
        <w:pStyle w:val="NoSpacing"/>
        <w:ind w:firstLine="720"/>
        <w:rPr>
          <w:b/>
          <w:sz w:val="22"/>
        </w:rPr>
      </w:pPr>
      <w:r w:rsidRPr="000B73A9">
        <w:rPr>
          <w:b/>
          <w:sz w:val="22"/>
        </w:rPr>
        <w:t>4.1</w:t>
      </w:r>
      <w:r w:rsidRPr="000B73A9">
        <w:rPr>
          <w:b/>
          <w:sz w:val="22"/>
        </w:rPr>
        <w:tab/>
        <w:t>DSAC Report</w:t>
      </w:r>
    </w:p>
    <w:p w14:paraId="44C9B38D" w14:textId="77777777" w:rsidR="000B73A9" w:rsidRPr="000B73A9" w:rsidRDefault="000B73A9" w:rsidP="000B73A9">
      <w:pPr>
        <w:pStyle w:val="NoSpacing"/>
        <w:ind w:firstLine="720"/>
        <w:rPr>
          <w:b/>
          <w:sz w:val="22"/>
        </w:rPr>
      </w:pPr>
    </w:p>
    <w:p w14:paraId="28FFF51F" w14:textId="167A3F91" w:rsidR="00AD6BBF" w:rsidRDefault="00452FA7" w:rsidP="000B73A9">
      <w:pPr>
        <w:pStyle w:val="NoSpacing"/>
        <w:ind w:left="720"/>
        <w:rPr>
          <w:sz w:val="22"/>
        </w:rPr>
      </w:pPr>
      <w:r>
        <w:rPr>
          <w:sz w:val="22"/>
        </w:rPr>
        <w:t xml:space="preserve">A summary was presented to the Committee of DSAC since inception.  </w:t>
      </w:r>
      <w:r w:rsidR="00793436" w:rsidRPr="000B73A9">
        <w:rPr>
          <w:sz w:val="22"/>
        </w:rPr>
        <w:t xml:space="preserve">The next meeting is on </w:t>
      </w:r>
      <w:r w:rsidR="001C0FC0">
        <w:rPr>
          <w:sz w:val="22"/>
        </w:rPr>
        <w:t>March 7 at the Cranbrook Board Office.  Mike Suto, Leadership Consultant will present 7 Habits of Highly Effective People to the students.</w:t>
      </w:r>
      <w:r w:rsidR="00793436" w:rsidRPr="000B73A9">
        <w:rPr>
          <w:sz w:val="22"/>
        </w:rPr>
        <w:t xml:space="preserve"> </w:t>
      </w:r>
    </w:p>
    <w:p w14:paraId="6AE559D7" w14:textId="4D2BB6DC" w:rsidR="00761A29" w:rsidRDefault="00761A29" w:rsidP="000B73A9">
      <w:pPr>
        <w:pStyle w:val="NoSpacing"/>
        <w:ind w:left="720"/>
        <w:rPr>
          <w:sz w:val="22"/>
        </w:rPr>
      </w:pPr>
    </w:p>
    <w:p w14:paraId="2112F4A2" w14:textId="74DAB164" w:rsidR="00761A29" w:rsidRPr="000B73A9" w:rsidRDefault="00580BF7" w:rsidP="000B73A9">
      <w:pPr>
        <w:pStyle w:val="NoSpacing"/>
        <w:ind w:left="720"/>
        <w:rPr>
          <w:sz w:val="22"/>
        </w:rPr>
      </w:pPr>
      <w:r>
        <w:rPr>
          <w:sz w:val="22"/>
        </w:rPr>
        <w:t xml:space="preserve">An administration fee is provided to DSAC from various grants as well as a budget line </w:t>
      </w:r>
      <w:r w:rsidR="00761A29">
        <w:rPr>
          <w:sz w:val="22"/>
        </w:rPr>
        <w:t xml:space="preserve">which </w:t>
      </w:r>
      <w:r>
        <w:rPr>
          <w:sz w:val="22"/>
        </w:rPr>
        <w:t>is</w:t>
      </w:r>
      <w:r w:rsidR="00761A29">
        <w:rPr>
          <w:sz w:val="22"/>
        </w:rPr>
        <w:t xml:space="preserve"> reviewed at budget time</w:t>
      </w:r>
      <w:r>
        <w:rPr>
          <w:sz w:val="22"/>
        </w:rPr>
        <w:t xml:space="preserve"> each year.</w:t>
      </w:r>
    </w:p>
    <w:p w14:paraId="58F9E63F" w14:textId="77777777" w:rsidR="000B73A9" w:rsidRDefault="000B73A9" w:rsidP="000B73A9">
      <w:pPr>
        <w:pStyle w:val="NoSpacing"/>
        <w:ind w:firstLine="720"/>
        <w:rPr>
          <w:b/>
          <w:sz w:val="22"/>
        </w:rPr>
      </w:pPr>
    </w:p>
    <w:p w14:paraId="398A863D" w14:textId="77777777" w:rsidR="002D419D" w:rsidRDefault="002D419D" w:rsidP="000B73A9">
      <w:pPr>
        <w:pStyle w:val="NoSpacing"/>
        <w:ind w:firstLine="720"/>
        <w:rPr>
          <w:b/>
          <w:sz w:val="22"/>
        </w:rPr>
      </w:pPr>
    </w:p>
    <w:p w14:paraId="401ED3E3" w14:textId="5067CF5A" w:rsidR="00AE0C3C" w:rsidRDefault="00D87F5E" w:rsidP="000B73A9">
      <w:pPr>
        <w:pStyle w:val="NoSpacing"/>
        <w:ind w:firstLine="720"/>
        <w:rPr>
          <w:b/>
          <w:sz w:val="22"/>
        </w:rPr>
      </w:pPr>
      <w:bookmarkStart w:id="0" w:name="_GoBack"/>
      <w:bookmarkEnd w:id="0"/>
      <w:r w:rsidRPr="000B73A9">
        <w:rPr>
          <w:b/>
          <w:sz w:val="22"/>
        </w:rPr>
        <w:t>4.2</w:t>
      </w:r>
      <w:r w:rsidRPr="000B73A9">
        <w:rPr>
          <w:b/>
          <w:sz w:val="22"/>
        </w:rPr>
        <w:tab/>
        <w:t>DPAC Report</w:t>
      </w:r>
    </w:p>
    <w:p w14:paraId="40E43479" w14:textId="77777777" w:rsidR="000B73A9" w:rsidRPr="000B73A9" w:rsidRDefault="000B73A9" w:rsidP="000B73A9">
      <w:pPr>
        <w:pStyle w:val="NoSpacing"/>
        <w:ind w:firstLine="720"/>
        <w:rPr>
          <w:b/>
          <w:sz w:val="22"/>
        </w:rPr>
      </w:pPr>
    </w:p>
    <w:p w14:paraId="12DF3F4C" w14:textId="00FAAE3E" w:rsidR="007C6D2D" w:rsidRDefault="00786F82" w:rsidP="000B73A9">
      <w:pPr>
        <w:pStyle w:val="NoSpacing"/>
        <w:ind w:firstLine="720"/>
        <w:rPr>
          <w:sz w:val="22"/>
        </w:rPr>
      </w:pPr>
      <w:r>
        <w:rPr>
          <w:sz w:val="22"/>
        </w:rPr>
        <w:t>Trustee Turner</w:t>
      </w:r>
      <w:r w:rsidR="007C6D2D" w:rsidRPr="000B73A9">
        <w:rPr>
          <w:sz w:val="22"/>
        </w:rPr>
        <w:t xml:space="preserve"> reported:</w:t>
      </w:r>
    </w:p>
    <w:p w14:paraId="2BFB229E" w14:textId="5DCD3BA2" w:rsidR="00761A29" w:rsidRDefault="00761A29" w:rsidP="000B73A9">
      <w:pPr>
        <w:pStyle w:val="NoSpacing"/>
        <w:ind w:firstLine="720"/>
        <w:rPr>
          <w:sz w:val="22"/>
        </w:rPr>
      </w:pPr>
    </w:p>
    <w:p w14:paraId="267B2328" w14:textId="30189036" w:rsidR="00580BF7" w:rsidRDefault="00761A29" w:rsidP="00E030E8">
      <w:pPr>
        <w:pStyle w:val="NoSpacing"/>
        <w:numPr>
          <w:ilvl w:val="0"/>
          <w:numId w:val="22"/>
        </w:numPr>
        <w:rPr>
          <w:sz w:val="22"/>
        </w:rPr>
      </w:pPr>
      <w:r>
        <w:rPr>
          <w:sz w:val="22"/>
        </w:rPr>
        <w:t>discussed presenters for up</w:t>
      </w:r>
      <w:r w:rsidR="00580BF7">
        <w:rPr>
          <w:sz w:val="22"/>
        </w:rPr>
        <w:t>coming F</w:t>
      </w:r>
      <w:r>
        <w:rPr>
          <w:sz w:val="22"/>
        </w:rPr>
        <w:t xml:space="preserve">ernie conference; </w:t>
      </w:r>
      <w:r w:rsidR="00580BF7">
        <w:rPr>
          <w:sz w:val="22"/>
        </w:rPr>
        <w:t>suggestions to invite the W</w:t>
      </w:r>
      <w:r>
        <w:rPr>
          <w:sz w:val="22"/>
        </w:rPr>
        <w:t>hit</w:t>
      </w:r>
      <w:r w:rsidR="00580BF7">
        <w:rPr>
          <w:sz w:val="22"/>
        </w:rPr>
        <w:t>e Hatter or Linda O’</w:t>
      </w:r>
      <w:r w:rsidR="00DD62D1">
        <w:rPr>
          <w:sz w:val="22"/>
        </w:rPr>
        <w:t>N</w:t>
      </w:r>
      <w:r w:rsidR="00580BF7">
        <w:rPr>
          <w:sz w:val="22"/>
        </w:rPr>
        <w:t>eil as presenters</w:t>
      </w:r>
    </w:p>
    <w:p w14:paraId="390DB1D3" w14:textId="77777777" w:rsidR="00580BF7" w:rsidRDefault="00761A29" w:rsidP="00E030E8">
      <w:pPr>
        <w:pStyle w:val="NoSpacing"/>
        <w:numPr>
          <w:ilvl w:val="0"/>
          <w:numId w:val="22"/>
        </w:numPr>
        <w:rPr>
          <w:sz w:val="22"/>
        </w:rPr>
      </w:pPr>
      <w:r>
        <w:rPr>
          <w:sz w:val="22"/>
        </w:rPr>
        <w:t xml:space="preserve">screening of “screenagers” they are approaching </w:t>
      </w:r>
      <w:r w:rsidR="00580BF7">
        <w:rPr>
          <w:sz w:val="22"/>
        </w:rPr>
        <w:t>the P</w:t>
      </w:r>
      <w:r>
        <w:rPr>
          <w:sz w:val="22"/>
        </w:rPr>
        <w:t>rincipal of</w:t>
      </w:r>
      <w:r w:rsidR="00580BF7">
        <w:rPr>
          <w:sz w:val="22"/>
        </w:rPr>
        <w:t xml:space="preserve"> MBSS </w:t>
      </w:r>
      <w:r>
        <w:rPr>
          <w:sz w:val="22"/>
        </w:rPr>
        <w:t xml:space="preserve"> to arrange </w:t>
      </w:r>
      <w:r w:rsidR="00580BF7">
        <w:rPr>
          <w:sz w:val="22"/>
        </w:rPr>
        <w:t xml:space="preserve">a </w:t>
      </w:r>
      <w:r>
        <w:rPr>
          <w:sz w:val="22"/>
        </w:rPr>
        <w:t>venue and time for th</w:t>
      </w:r>
      <w:r w:rsidR="00580BF7">
        <w:rPr>
          <w:sz w:val="22"/>
        </w:rPr>
        <w:t>is screening</w:t>
      </w:r>
    </w:p>
    <w:p w14:paraId="44DE403C" w14:textId="618A4E68" w:rsidR="00761A29" w:rsidRDefault="00266DD0" w:rsidP="00266DD0">
      <w:pPr>
        <w:pStyle w:val="NoSpacing"/>
        <w:numPr>
          <w:ilvl w:val="0"/>
          <w:numId w:val="22"/>
        </w:numPr>
        <w:rPr>
          <w:sz w:val="22"/>
        </w:rPr>
      </w:pPr>
      <w:r>
        <w:rPr>
          <w:sz w:val="22"/>
        </w:rPr>
        <w:t>DPAC President outlined several school PAC initiatives</w:t>
      </w:r>
    </w:p>
    <w:p w14:paraId="11EECF11" w14:textId="77777777" w:rsidR="00266DD0" w:rsidRDefault="00266DD0" w:rsidP="00266DD0">
      <w:pPr>
        <w:pStyle w:val="NoSpacing"/>
        <w:ind w:left="1440"/>
        <w:rPr>
          <w:sz w:val="22"/>
        </w:rPr>
      </w:pPr>
    </w:p>
    <w:p w14:paraId="2EB1D7B5" w14:textId="0E429DB8" w:rsidR="00400781" w:rsidRDefault="00400781" w:rsidP="000B73A9">
      <w:pPr>
        <w:pStyle w:val="NoSpacing"/>
        <w:rPr>
          <w:b/>
          <w:sz w:val="22"/>
        </w:rPr>
      </w:pPr>
      <w:r w:rsidRPr="00413ED1">
        <w:tab/>
      </w:r>
      <w:r w:rsidRPr="000B73A9">
        <w:rPr>
          <w:b/>
          <w:sz w:val="22"/>
        </w:rPr>
        <w:t>4.3</w:t>
      </w:r>
      <w:r w:rsidRPr="000B73A9">
        <w:rPr>
          <w:b/>
          <w:sz w:val="22"/>
        </w:rPr>
        <w:tab/>
      </w:r>
      <w:r w:rsidR="00452FA7">
        <w:rPr>
          <w:b/>
          <w:sz w:val="22"/>
        </w:rPr>
        <w:t>Everest Running Challenge</w:t>
      </w:r>
    </w:p>
    <w:p w14:paraId="60938DC4" w14:textId="77777777" w:rsidR="000B73A9" w:rsidRPr="000B73A9" w:rsidRDefault="000B73A9" w:rsidP="000B73A9">
      <w:pPr>
        <w:pStyle w:val="NoSpacing"/>
        <w:rPr>
          <w:b/>
          <w:sz w:val="22"/>
        </w:rPr>
      </w:pPr>
    </w:p>
    <w:p w14:paraId="4118069C" w14:textId="25FAA1E1" w:rsidR="008265CA" w:rsidRDefault="008265CA" w:rsidP="00E030E8">
      <w:pPr>
        <w:pStyle w:val="NoSpacing"/>
        <w:ind w:left="720"/>
        <w:rPr>
          <w:sz w:val="22"/>
        </w:rPr>
      </w:pPr>
      <w:r>
        <w:rPr>
          <w:sz w:val="22"/>
        </w:rPr>
        <w:t xml:space="preserve">To celebrate </w:t>
      </w:r>
      <w:r w:rsidR="00E030E8">
        <w:rPr>
          <w:sz w:val="22"/>
        </w:rPr>
        <w:t>Michael</w:t>
      </w:r>
      <w:r w:rsidR="00266DD0">
        <w:rPr>
          <w:sz w:val="22"/>
        </w:rPr>
        <w:t xml:space="preserve"> Meinig</w:t>
      </w:r>
      <w:r w:rsidR="00E030E8">
        <w:rPr>
          <w:sz w:val="22"/>
        </w:rPr>
        <w:t xml:space="preserve">’s </w:t>
      </w:r>
      <w:r>
        <w:rPr>
          <w:sz w:val="22"/>
        </w:rPr>
        <w:t xml:space="preserve">birthday </w:t>
      </w:r>
      <w:r w:rsidR="00E030E8">
        <w:rPr>
          <w:sz w:val="22"/>
        </w:rPr>
        <w:t xml:space="preserve">he has decided to hike the equivalent of Mt. Everest to raise funds for SD5 and SD6 </w:t>
      </w:r>
      <w:r>
        <w:rPr>
          <w:sz w:val="22"/>
        </w:rPr>
        <w:t xml:space="preserve">meal programs </w:t>
      </w:r>
      <w:r w:rsidR="00E030E8">
        <w:rPr>
          <w:sz w:val="22"/>
        </w:rPr>
        <w:t xml:space="preserve">which will take approximately </w:t>
      </w:r>
      <w:r>
        <w:rPr>
          <w:sz w:val="22"/>
        </w:rPr>
        <w:t>18 hours</w:t>
      </w:r>
      <w:r w:rsidR="00E030E8">
        <w:rPr>
          <w:sz w:val="22"/>
        </w:rPr>
        <w:t xml:space="preserve">.  Any help Trustees could provide in getting the word out would be much appreciated.  Donations can be made through the </w:t>
      </w:r>
      <w:r>
        <w:rPr>
          <w:sz w:val="22"/>
        </w:rPr>
        <w:t xml:space="preserve">website </w:t>
      </w:r>
      <w:hyperlink r:id="rId10" w:history="1">
        <w:r w:rsidRPr="0019080E">
          <w:rPr>
            <w:rStyle w:val="Hyperlink"/>
            <w:sz w:val="22"/>
          </w:rPr>
          <w:t>www.everestkootenay.com</w:t>
        </w:r>
      </w:hyperlink>
      <w:r w:rsidR="00E030E8">
        <w:rPr>
          <w:sz w:val="22"/>
        </w:rPr>
        <w:t>. Funds raised can be used by the Districts as they see fit.  Good Luck Michael and thanks for your efforts for our schools!</w:t>
      </w:r>
    </w:p>
    <w:p w14:paraId="3A5843E0" w14:textId="381D1269" w:rsidR="00C104CD" w:rsidRDefault="004E0497" w:rsidP="000B73A9">
      <w:pPr>
        <w:pStyle w:val="NoSpacing"/>
      </w:pPr>
      <w:r>
        <w:rPr>
          <w:vertAlign w:val="superscript"/>
        </w:rPr>
        <w:tab/>
      </w:r>
    </w:p>
    <w:p w14:paraId="1D7613A8" w14:textId="5B868D4C" w:rsidR="001C0FC0" w:rsidRDefault="001C0FC0" w:rsidP="00A00B52">
      <w:pPr>
        <w:pStyle w:val="NoSpacing"/>
        <w:ind w:left="720"/>
        <w:rPr>
          <w:b/>
          <w:sz w:val="22"/>
        </w:rPr>
      </w:pPr>
      <w:r w:rsidRPr="001C0FC0">
        <w:rPr>
          <w:b/>
          <w:sz w:val="22"/>
        </w:rPr>
        <w:t>4.4</w:t>
      </w:r>
      <w:r w:rsidRPr="001C0FC0">
        <w:rPr>
          <w:b/>
          <w:sz w:val="22"/>
        </w:rPr>
        <w:tab/>
      </w:r>
      <w:r w:rsidR="00452FA7">
        <w:rPr>
          <w:b/>
          <w:sz w:val="22"/>
        </w:rPr>
        <w:t>Letter from Jaffray Elementary Junior Secondary PAC</w:t>
      </w:r>
    </w:p>
    <w:p w14:paraId="53E78E0D" w14:textId="77777777" w:rsidR="00452FA7" w:rsidRDefault="00452FA7" w:rsidP="00A00B52">
      <w:pPr>
        <w:pStyle w:val="NoSpacing"/>
        <w:ind w:left="720"/>
        <w:rPr>
          <w:b/>
          <w:sz w:val="22"/>
        </w:rPr>
      </w:pPr>
    </w:p>
    <w:p w14:paraId="226790A4" w14:textId="4946243D" w:rsidR="00452FA7" w:rsidRPr="008265CA" w:rsidRDefault="00E030E8" w:rsidP="00A00B52">
      <w:pPr>
        <w:pStyle w:val="NoSpacing"/>
        <w:ind w:left="720"/>
        <w:rPr>
          <w:sz w:val="22"/>
        </w:rPr>
      </w:pPr>
      <w:r>
        <w:rPr>
          <w:sz w:val="22"/>
        </w:rPr>
        <w:t>Jaffray Elementary Junior Secondary School PAC is looking for a letter of support from the School District recognizing there is an issue and are in support of changes.  This letter will be referred to Finance/Operations Committee meeting today for further discussion.</w:t>
      </w:r>
    </w:p>
    <w:p w14:paraId="1B26D263" w14:textId="2FC91731" w:rsidR="008265CA" w:rsidRPr="008265CA" w:rsidRDefault="008265CA" w:rsidP="00A00B52">
      <w:pPr>
        <w:pStyle w:val="NoSpacing"/>
        <w:ind w:left="720"/>
        <w:rPr>
          <w:sz w:val="22"/>
        </w:rPr>
      </w:pPr>
    </w:p>
    <w:p w14:paraId="05333429" w14:textId="5254DDB4" w:rsidR="00452FA7" w:rsidRDefault="00452FA7" w:rsidP="00A00B52">
      <w:pPr>
        <w:pStyle w:val="NoSpacing"/>
        <w:ind w:left="720"/>
        <w:rPr>
          <w:b/>
          <w:sz w:val="22"/>
        </w:rPr>
      </w:pPr>
      <w:r>
        <w:rPr>
          <w:b/>
          <w:sz w:val="22"/>
        </w:rPr>
        <w:t>4.5</w:t>
      </w:r>
      <w:r>
        <w:rPr>
          <w:b/>
          <w:sz w:val="22"/>
        </w:rPr>
        <w:tab/>
        <w:t>2020/2021 Calendar</w:t>
      </w:r>
    </w:p>
    <w:p w14:paraId="1CCA302A" w14:textId="50E50586" w:rsidR="00452FA7" w:rsidRDefault="00452FA7" w:rsidP="00A00B52">
      <w:pPr>
        <w:pStyle w:val="NoSpacing"/>
        <w:ind w:left="720"/>
        <w:rPr>
          <w:b/>
          <w:sz w:val="22"/>
        </w:rPr>
      </w:pPr>
    </w:p>
    <w:p w14:paraId="7D11D8D7" w14:textId="4A4485A1" w:rsidR="008265CA" w:rsidRPr="008265CA" w:rsidRDefault="00E030E8" w:rsidP="00A00B52">
      <w:pPr>
        <w:pStyle w:val="NoSpacing"/>
        <w:ind w:left="720"/>
        <w:rPr>
          <w:sz w:val="22"/>
        </w:rPr>
      </w:pPr>
      <w:r>
        <w:rPr>
          <w:sz w:val="22"/>
        </w:rPr>
        <w:t xml:space="preserve">The 2020/2021 school calendar was presented for the Board to approve </w:t>
      </w:r>
      <w:r w:rsidR="00657159">
        <w:rPr>
          <w:sz w:val="22"/>
        </w:rPr>
        <w:t>a</w:t>
      </w:r>
      <w:r>
        <w:rPr>
          <w:sz w:val="22"/>
        </w:rPr>
        <w:t xml:space="preserve"> 30 day </w:t>
      </w:r>
      <w:r w:rsidR="00657159">
        <w:rPr>
          <w:sz w:val="22"/>
        </w:rPr>
        <w:t xml:space="preserve">public </w:t>
      </w:r>
      <w:r>
        <w:rPr>
          <w:sz w:val="22"/>
        </w:rPr>
        <w:t>consultation period.</w:t>
      </w:r>
    </w:p>
    <w:p w14:paraId="7E2A1E16" w14:textId="3F67887F" w:rsidR="00452FA7" w:rsidRDefault="00452FA7" w:rsidP="00A00B52">
      <w:pPr>
        <w:pStyle w:val="NoSpacing"/>
        <w:ind w:left="720"/>
        <w:rPr>
          <w:b/>
          <w:sz w:val="22"/>
        </w:rPr>
      </w:pPr>
    </w:p>
    <w:p w14:paraId="58FC1EF3" w14:textId="3381B3A1" w:rsidR="001C0FC0" w:rsidRDefault="001C0FC0" w:rsidP="001C0FC0">
      <w:pPr>
        <w:pStyle w:val="NoSpacing"/>
        <w:ind w:left="720"/>
        <w:rPr>
          <w:b/>
          <w:i/>
          <w:sz w:val="22"/>
        </w:rPr>
      </w:pPr>
      <w:r>
        <w:rPr>
          <w:b/>
          <w:i/>
          <w:sz w:val="22"/>
        </w:rPr>
        <w:t>Recommendation B</w:t>
      </w:r>
      <w:r w:rsidRPr="001754AB">
        <w:rPr>
          <w:b/>
          <w:i/>
          <w:sz w:val="22"/>
        </w:rPr>
        <w:t xml:space="preserve"> – M/S that the Board </w:t>
      </w:r>
      <w:r w:rsidR="008265CA">
        <w:rPr>
          <w:b/>
          <w:i/>
          <w:sz w:val="22"/>
        </w:rPr>
        <w:t xml:space="preserve">approve the 2020/2021 calendar </w:t>
      </w:r>
      <w:r w:rsidR="00657159">
        <w:rPr>
          <w:b/>
          <w:i/>
          <w:sz w:val="22"/>
        </w:rPr>
        <w:t xml:space="preserve">to be sent </w:t>
      </w:r>
      <w:r w:rsidR="008265CA">
        <w:rPr>
          <w:b/>
          <w:i/>
          <w:sz w:val="22"/>
        </w:rPr>
        <w:t>out for community consultation.</w:t>
      </w:r>
    </w:p>
    <w:p w14:paraId="5AC87F2B" w14:textId="77777777" w:rsidR="00A00B52" w:rsidRPr="001754AB" w:rsidRDefault="00A00B52" w:rsidP="00A00B52">
      <w:pPr>
        <w:pStyle w:val="NoSpacing"/>
        <w:ind w:left="720"/>
        <w:rPr>
          <w:i/>
          <w:sz w:val="22"/>
        </w:rPr>
      </w:pPr>
    </w:p>
    <w:p w14:paraId="401ED3E8" w14:textId="2C75CA5C" w:rsidR="00AE0C3C" w:rsidRPr="00413ED1" w:rsidRDefault="00D87F5E">
      <w:pPr>
        <w:pStyle w:val="Heading1"/>
      </w:pPr>
      <w:r w:rsidRPr="00413ED1">
        <w:rPr>
          <w:b/>
        </w:rPr>
        <w:t>5.</w:t>
      </w:r>
      <w:r w:rsidRPr="00413ED1">
        <w:rPr>
          <w:b/>
        </w:rPr>
        <w:tab/>
        <w:t>BCSTA LETTERS</w:t>
      </w:r>
    </w:p>
    <w:p w14:paraId="753B7BE7" w14:textId="57746228" w:rsidR="00CD62E1" w:rsidRDefault="00D87F5E">
      <w:pPr>
        <w:pStyle w:val="Heading2"/>
        <w:rPr>
          <w:b/>
        </w:rPr>
      </w:pPr>
      <w:r w:rsidRPr="00413ED1">
        <w:rPr>
          <w:b/>
        </w:rPr>
        <w:t>5.1</w:t>
      </w:r>
      <w:r w:rsidRPr="00413ED1">
        <w:rPr>
          <w:b/>
        </w:rPr>
        <w:tab/>
      </w:r>
      <w:r w:rsidR="00525269" w:rsidRPr="00413ED1">
        <w:rPr>
          <w:b/>
        </w:rPr>
        <w:t xml:space="preserve">Funding </w:t>
      </w:r>
      <w:r w:rsidR="00452FA7">
        <w:rPr>
          <w:b/>
        </w:rPr>
        <w:t>Model Review</w:t>
      </w:r>
    </w:p>
    <w:p w14:paraId="0CBA4A8B" w14:textId="77777777" w:rsidR="00657159" w:rsidRDefault="00525269" w:rsidP="00C34E2F">
      <w:pPr>
        <w:ind w:left="1440"/>
        <w:rPr>
          <w:sz w:val="22"/>
        </w:rPr>
      </w:pPr>
      <w:r w:rsidRPr="00452FA7">
        <w:rPr>
          <w:b/>
          <w:sz w:val="22"/>
        </w:rPr>
        <w:t>5.1.1</w:t>
      </w:r>
      <w:r w:rsidRPr="00413ED1">
        <w:rPr>
          <w:sz w:val="22"/>
        </w:rPr>
        <w:tab/>
      </w:r>
      <w:r w:rsidR="00657159" w:rsidRPr="00657159">
        <w:rPr>
          <w:b/>
          <w:sz w:val="22"/>
        </w:rPr>
        <w:t>BCTF to MOE</w:t>
      </w:r>
    </w:p>
    <w:p w14:paraId="4AD8AB18" w14:textId="77777777" w:rsidR="00657159" w:rsidRPr="00657159" w:rsidRDefault="00657159" w:rsidP="00657159">
      <w:pPr>
        <w:ind w:left="1440"/>
        <w:rPr>
          <w:sz w:val="22"/>
        </w:rPr>
      </w:pPr>
      <w:r w:rsidRPr="00657159">
        <w:rPr>
          <w:sz w:val="22"/>
        </w:rPr>
        <w:t>This item needs to be addressed further.</w:t>
      </w:r>
      <w:r>
        <w:rPr>
          <w:sz w:val="22"/>
        </w:rPr>
        <w:t xml:space="preserve"> Trustee Johns will provide additional information for the Committee to review.  This item will be deferred to the public Finance/Operations meeting in April.  </w:t>
      </w:r>
    </w:p>
    <w:p w14:paraId="74416E79" w14:textId="79719964" w:rsidR="001C0FC0" w:rsidRDefault="00525269" w:rsidP="00657159">
      <w:pPr>
        <w:rPr>
          <w:b/>
          <w:sz w:val="22"/>
        </w:rPr>
      </w:pPr>
      <w:r w:rsidRPr="00413ED1">
        <w:rPr>
          <w:sz w:val="22"/>
        </w:rPr>
        <w:tab/>
      </w:r>
      <w:r w:rsidR="001C0FC0" w:rsidRPr="005964F2">
        <w:rPr>
          <w:b/>
          <w:sz w:val="22"/>
        </w:rPr>
        <w:t>5.2</w:t>
      </w:r>
      <w:r w:rsidR="001C0FC0" w:rsidRPr="005964F2">
        <w:rPr>
          <w:b/>
          <w:sz w:val="22"/>
        </w:rPr>
        <w:tab/>
        <w:t>Grad Program</w:t>
      </w:r>
    </w:p>
    <w:p w14:paraId="171F4191" w14:textId="3A509437" w:rsidR="00160500" w:rsidRDefault="00452FA7" w:rsidP="00902D8E">
      <w:pPr>
        <w:ind w:left="720"/>
        <w:rPr>
          <w:sz w:val="22"/>
        </w:rPr>
      </w:pPr>
      <w:r>
        <w:rPr>
          <w:sz w:val="22"/>
        </w:rPr>
        <w:tab/>
      </w:r>
      <w:r w:rsidRPr="00452FA7">
        <w:rPr>
          <w:b/>
          <w:sz w:val="22"/>
        </w:rPr>
        <w:t>5.2.1</w:t>
      </w:r>
      <w:r>
        <w:rPr>
          <w:sz w:val="22"/>
        </w:rPr>
        <w:tab/>
        <w:t>Receive and file.</w:t>
      </w:r>
    </w:p>
    <w:p w14:paraId="401ED403" w14:textId="0CE412D8" w:rsidR="00AE0C3C" w:rsidRPr="00413ED1" w:rsidRDefault="00D87F5E" w:rsidP="001C0FC0">
      <w:r w:rsidRPr="00413ED1">
        <w:rPr>
          <w:b/>
        </w:rPr>
        <w:t>6.</w:t>
      </w:r>
      <w:r w:rsidRPr="00413ED1">
        <w:rPr>
          <w:b/>
        </w:rPr>
        <w:tab/>
        <w:t>ADJOURNMENT</w:t>
      </w:r>
    </w:p>
    <w:p w14:paraId="401ED404" w14:textId="7F9BB48C" w:rsidR="00AE0C3C" w:rsidRPr="00413ED1" w:rsidRDefault="00D87F5E">
      <w:pPr>
        <w:pStyle w:val="Body1"/>
      </w:pPr>
      <w:r w:rsidRPr="00413ED1">
        <w:t>The Advocacy/Education Committ</w:t>
      </w:r>
      <w:r w:rsidR="009E1BF2" w:rsidRPr="00413ED1">
        <w:t>e</w:t>
      </w:r>
      <w:r w:rsidR="005B3AF2" w:rsidRPr="00413ED1">
        <w:t xml:space="preserve">e meeting was adjourned at </w:t>
      </w:r>
      <w:r w:rsidR="008B4191">
        <w:t>10:</w:t>
      </w:r>
      <w:r w:rsidR="00777B1A">
        <w:t>25</w:t>
      </w:r>
      <w:r w:rsidR="004E1031" w:rsidRPr="00413ED1">
        <w:t xml:space="preserve"> </w:t>
      </w:r>
      <w:r w:rsidRPr="00413ED1">
        <w:t>a.m.</w:t>
      </w:r>
    </w:p>
    <w:sectPr w:rsidR="00AE0C3C" w:rsidRPr="00413ED1" w:rsidSect="002D419D">
      <w:headerReference w:type="default" r:id="rId11"/>
      <w:footerReference w:type="default" r:id="rId12"/>
      <w:pgSz w:w="12240" w:h="15840"/>
      <w:pgMar w:top="709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376B3" w14:textId="77777777" w:rsidR="00D41636" w:rsidRDefault="00D41636">
      <w:pPr>
        <w:spacing w:after="0" w:line="240" w:lineRule="auto"/>
      </w:pPr>
      <w:r>
        <w:separator/>
      </w:r>
    </w:p>
  </w:endnote>
  <w:endnote w:type="continuationSeparator" w:id="0">
    <w:p w14:paraId="74957A88" w14:textId="77777777" w:rsidR="00D41636" w:rsidRDefault="00D41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ED408" w14:textId="3A766D41" w:rsidR="00AE0C3C" w:rsidRDefault="00D87F5E">
    <w:pPr>
      <w:tabs>
        <w:tab w:val="center" w:pos="4820"/>
        <w:tab w:val="right" w:pos="9639"/>
      </w:tabs>
    </w:pPr>
    <w:r>
      <w:fldChar w:fldCharType="begin"/>
    </w:r>
    <w:r>
      <w:fldChar w:fldCharType="end"/>
    </w:r>
    <w:r>
      <w:ptab w:relativeTo="margin" w:alignment="left" w:leader="none"/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2D419D" w:rsidRPr="002D419D">
      <w:rPr>
        <w:noProof/>
        <w:sz w:val="22"/>
      </w:rPr>
      <w:t>3</w:t>
    </w:r>
    <w:r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887FD" w14:textId="77777777" w:rsidR="00D41636" w:rsidRDefault="00D41636">
      <w:pPr>
        <w:spacing w:after="0" w:line="240" w:lineRule="auto"/>
      </w:pPr>
      <w:r>
        <w:separator/>
      </w:r>
    </w:p>
  </w:footnote>
  <w:footnote w:type="continuationSeparator" w:id="0">
    <w:p w14:paraId="5E513562" w14:textId="77777777" w:rsidR="00D41636" w:rsidRDefault="00D41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ED407" w14:textId="77777777" w:rsidR="00AE0C3C" w:rsidRDefault="00D87F5E">
    <w:pPr>
      <w:tabs>
        <w:tab w:val="center" w:pos="4820"/>
        <w:tab w:val="right" w:pos="9639"/>
      </w:tabs>
    </w:pPr>
    <w:r>
      <w:fldChar w:fldCharType="begin"/>
    </w:r>
    <w:r>
      <w:fldChar w:fldCharType="end"/>
    </w: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02E3"/>
    <w:multiLevelType w:val="hybridMultilevel"/>
    <w:tmpl w:val="F90E1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9C25C9"/>
    <w:multiLevelType w:val="hybridMultilevel"/>
    <w:tmpl w:val="A0E896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53610"/>
    <w:multiLevelType w:val="hybridMultilevel"/>
    <w:tmpl w:val="66647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36FEC"/>
    <w:multiLevelType w:val="hybridMultilevel"/>
    <w:tmpl w:val="E7BA723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1477D7"/>
    <w:multiLevelType w:val="hybridMultilevel"/>
    <w:tmpl w:val="6E52D0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D507DA"/>
    <w:multiLevelType w:val="hybridMultilevel"/>
    <w:tmpl w:val="B98A7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ED55F4"/>
    <w:multiLevelType w:val="hybridMultilevel"/>
    <w:tmpl w:val="90AC8D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E80746F"/>
    <w:multiLevelType w:val="hybridMultilevel"/>
    <w:tmpl w:val="31C020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4371D2"/>
    <w:multiLevelType w:val="hybridMultilevel"/>
    <w:tmpl w:val="85B612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4C57E04"/>
    <w:multiLevelType w:val="hybridMultilevel"/>
    <w:tmpl w:val="75F48A0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530C86"/>
    <w:multiLevelType w:val="hybridMultilevel"/>
    <w:tmpl w:val="2F0430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C372428"/>
    <w:multiLevelType w:val="hybridMultilevel"/>
    <w:tmpl w:val="8E001D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EE254B"/>
    <w:multiLevelType w:val="hybridMultilevel"/>
    <w:tmpl w:val="D29662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81C7CC0"/>
    <w:multiLevelType w:val="hybridMultilevel"/>
    <w:tmpl w:val="8C004A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9F71A15"/>
    <w:multiLevelType w:val="hybridMultilevel"/>
    <w:tmpl w:val="825A2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8C7C54"/>
    <w:multiLevelType w:val="hybridMultilevel"/>
    <w:tmpl w:val="EDFA57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E4383"/>
    <w:multiLevelType w:val="hybridMultilevel"/>
    <w:tmpl w:val="8458BF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9B70DE"/>
    <w:multiLevelType w:val="hybridMultilevel"/>
    <w:tmpl w:val="880E28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B82E63"/>
    <w:multiLevelType w:val="hybridMultilevel"/>
    <w:tmpl w:val="A3A47B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70749C7"/>
    <w:multiLevelType w:val="hybridMultilevel"/>
    <w:tmpl w:val="19D442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7EE632E"/>
    <w:multiLevelType w:val="hybridMultilevel"/>
    <w:tmpl w:val="2D660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D24940"/>
    <w:multiLevelType w:val="hybridMultilevel"/>
    <w:tmpl w:val="DD0C8E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DE50740"/>
    <w:multiLevelType w:val="hybridMultilevel"/>
    <w:tmpl w:val="8D522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3"/>
  </w:num>
  <w:num w:numId="4">
    <w:abstractNumId w:val="7"/>
  </w:num>
  <w:num w:numId="5">
    <w:abstractNumId w:val="8"/>
  </w:num>
  <w:num w:numId="6">
    <w:abstractNumId w:val="20"/>
  </w:num>
  <w:num w:numId="7">
    <w:abstractNumId w:val="12"/>
  </w:num>
  <w:num w:numId="8">
    <w:abstractNumId w:val="22"/>
  </w:num>
  <w:num w:numId="9">
    <w:abstractNumId w:val="2"/>
  </w:num>
  <w:num w:numId="10">
    <w:abstractNumId w:val="4"/>
  </w:num>
  <w:num w:numId="11">
    <w:abstractNumId w:val="21"/>
  </w:num>
  <w:num w:numId="12">
    <w:abstractNumId w:val="17"/>
  </w:num>
  <w:num w:numId="13">
    <w:abstractNumId w:val="0"/>
  </w:num>
  <w:num w:numId="14">
    <w:abstractNumId w:val="11"/>
  </w:num>
  <w:num w:numId="15">
    <w:abstractNumId w:val="10"/>
  </w:num>
  <w:num w:numId="16">
    <w:abstractNumId w:val="19"/>
  </w:num>
  <w:num w:numId="17">
    <w:abstractNumId w:val="14"/>
  </w:num>
  <w:num w:numId="18">
    <w:abstractNumId w:val="5"/>
  </w:num>
  <w:num w:numId="19">
    <w:abstractNumId w:val="15"/>
  </w:num>
  <w:num w:numId="20">
    <w:abstractNumId w:val="1"/>
  </w:num>
  <w:num w:numId="21">
    <w:abstractNumId w:val="3"/>
  </w:num>
  <w:num w:numId="22">
    <w:abstractNumId w:val="9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3C"/>
    <w:rsid w:val="0000174D"/>
    <w:rsid w:val="0001338F"/>
    <w:rsid w:val="000278D8"/>
    <w:rsid w:val="00053A1B"/>
    <w:rsid w:val="000779F1"/>
    <w:rsid w:val="00084CFE"/>
    <w:rsid w:val="00085E9C"/>
    <w:rsid w:val="000957F5"/>
    <w:rsid w:val="00096F8A"/>
    <w:rsid w:val="000A6C7A"/>
    <w:rsid w:val="000B30E8"/>
    <w:rsid w:val="000B73A9"/>
    <w:rsid w:val="000E4106"/>
    <w:rsid w:val="00102196"/>
    <w:rsid w:val="001233EB"/>
    <w:rsid w:val="001506C5"/>
    <w:rsid w:val="00160500"/>
    <w:rsid w:val="00161E29"/>
    <w:rsid w:val="001754AB"/>
    <w:rsid w:val="00176DCF"/>
    <w:rsid w:val="00186F70"/>
    <w:rsid w:val="001928B4"/>
    <w:rsid w:val="001951E2"/>
    <w:rsid w:val="001A5B20"/>
    <w:rsid w:val="001B0815"/>
    <w:rsid w:val="001B62D7"/>
    <w:rsid w:val="001C0FC0"/>
    <w:rsid w:val="001E598C"/>
    <w:rsid w:val="0021573E"/>
    <w:rsid w:val="00250E0C"/>
    <w:rsid w:val="00257B73"/>
    <w:rsid w:val="00266DD0"/>
    <w:rsid w:val="00277121"/>
    <w:rsid w:val="0028623C"/>
    <w:rsid w:val="0029793D"/>
    <w:rsid w:val="002C06FF"/>
    <w:rsid w:val="002D419D"/>
    <w:rsid w:val="002D5B43"/>
    <w:rsid w:val="0033355D"/>
    <w:rsid w:val="003602FF"/>
    <w:rsid w:val="003740D0"/>
    <w:rsid w:val="00377647"/>
    <w:rsid w:val="00383CF6"/>
    <w:rsid w:val="003A50BD"/>
    <w:rsid w:val="003B042E"/>
    <w:rsid w:val="003B1725"/>
    <w:rsid w:val="003E06B1"/>
    <w:rsid w:val="003E3E6F"/>
    <w:rsid w:val="003F408B"/>
    <w:rsid w:val="00400781"/>
    <w:rsid w:val="00404FA5"/>
    <w:rsid w:val="00413ED1"/>
    <w:rsid w:val="00452FA7"/>
    <w:rsid w:val="00466917"/>
    <w:rsid w:val="00470564"/>
    <w:rsid w:val="00485CBB"/>
    <w:rsid w:val="00487752"/>
    <w:rsid w:val="004B144E"/>
    <w:rsid w:val="004B5A39"/>
    <w:rsid w:val="004B7AD5"/>
    <w:rsid w:val="004D4A5E"/>
    <w:rsid w:val="004D4A6E"/>
    <w:rsid w:val="004E0497"/>
    <w:rsid w:val="004E1031"/>
    <w:rsid w:val="004E1774"/>
    <w:rsid w:val="004F546A"/>
    <w:rsid w:val="004F74B0"/>
    <w:rsid w:val="00501C77"/>
    <w:rsid w:val="00525269"/>
    <w:rsid w:val="005408AE"/>
    <w:rsid w:val="00541043"/>
    <w:rsid w:val="005412E7"/>
    <w:rsid w:val="00543969"/>
    <w:rsid w:val="00543AE0"/>
    <w:rsid w:val="00561F47"/>
    <w:rsid w:val="00566A91"/>
    <w:rsid w:val="0057181B"/>
    <w:rsid w:val="00571DCF"/>
    <w:rsid w:val="00580BF7"/>
    <w:rsid w:val="00581465"/>
    <w:rsid w:val="005964F2"/>
    <w:rsid w:val="005A01D8"/>
    <w:rsid w:val="005B3AF2"/>
    <w:rsid w:val="005E040E"/>
    <w:rsid w:val="005F3572"/>
    <w:rsid w:val="006371D4"/>
    <w:rsid w:val="006401B9"/>
    <w:rsid w:val="00643E37"/>
    <w:rsid w:val="00657159"/>
    <w:rsid w:val="00683F8E"/>
    <w:rsid w:val="0069000D"/>
    <w:rsid w:val="006D49A4"/>
    <w:rsid w:val="00701E3B"/>
    <w:rsid w:val="00741045"/>
    <w:rsid w:val="007509B7"/>
    <w:rsid w:val="007618A7"/>
    <w:rsid w:val="00761A29"/>
    <w:rsid w:val="00771002"/>
    <w:rsid w:val="00777B1A"/>
    <w:rsid w:val="00786F82"/>
    <w:rsid w:val="00787319"/>
    <w:rsid w:val="00793436"/>
    <w:rsid w:val="007C111E"/>
    <w:rsid w:val="007C195D"/>
    <w:rsid w:val="007C6D2D"/>
    <w:rsid w:val="007E0751"/>
    <w:rsid w:val="00802C3D"/>
    <w:rsid w:val="008265CA"/>
    <w:rsid w:val="00833095"/>
    <w:rsid w:val="008502BB"/>
    <w:rsid w:val="00850E0E"/>
    <w:rsid w:val="00857361"/>
    <w:rsid w:val="0087355E"/>
    <w:rsid w:val="008847E0"/>
    <w:rsid w:val="008A2C85"/>
    <w:rsid w:val="008A35C5"/>
    <w:rsid w:val="008B4191"/>
    <w:rsid w:val="008D1C3B"/>
    <w:rsid w:val="00902D8E"/>
    <w:rsid w:val="00903F03"/>
    <w:rsid w:val="00925180"/>
    <w:rsid w:val="009256D9"/>
    <w:rsid w:val="009274C1"/>
    <w:rsid w:val="009310FB"/>
    <w:rsid w:val="0094529A"/>
    <w:rsid w:val="009460DB"/>
    <w:rsid w:val="00960271"/>
    <w:rsid w:val="00984F93"/>
    <w:rsid w:val="009A15C9"/>
    <w:rsid w:val="009B6E43"/>
    <w:rsid w:val="009C0EF3"/>
    <w:rsid w:val="009C63F1"/>
    <w:rsid w:val="009E1BF2"/>
    <w:rsid w:val="009E5CD0"/>
    <w:rsid w:val="00A00B52"/>
    <w:rsid w:val="00A068EF"/>
    <w:rsid w:val="00A102B7"/>
    <w:rsid w:val="00A140B4"/>
    <w:rsid w:val="00A21E34"/>
    <w:rsid w:val="00A2573D"/>
    <w:rsid w:val="00A37453"/>
    <w:rsid w:val="00A6010C"/>
    <w:rsid w:val="00A8563A"/>
    <w:rsid w:val="00A93520"/>
    <w:rsid w:val="00AC0325"/>
    <w:rsid w:val="00AD6BBF"/>
    <w:rsid w:val="00AD72FF"/>
    <w:rsid w:val="00AE0C3C"/>
    <w:rsid w:val="00B10036"/>
    <w:rsid w:val="00B3022E"/>
    <w:rsid w:val="00B32A6B"/>
    <w:rsid w:val="00B42603"/>
    <w:rsid w:val="00B518A6"/>
    <w:rsid w:val="00B63763"/>
    <w:rsid w:val="00B80213"/>
    <w:rsid w:val="00B83E3A"/>
    <w:rsid w:val="00B90EAA"/>
    <w:rsid w:val="00BA3ADC"/>
    <w:rsid w:val="00BB275E"/>
    <w:rsid w:val="00BC288C"/>
    <w:rsid w:val="00BD345E"/>
    <w:rsid w:val="00BE6D41"/>
    <w:rsid w:val="00BF04EA"/>
    <w:rsid w:val="00BF05D6"/>
    <w:rsid w:val="00C05B1E"/>
    <w:rsid w:val="00C104CD"/>
    <w:rsid w:val="00C13979"/>
    <w:rsid w:val="00C178D9"/>
    <w:rsid w:val="00C34E2F"/>
    <w:rsid w:val="00C44250"/>
    <w:rsid w:val="00C45C89"/>
    <w:rsid w:val="00C561E8"/>
    <w:rsid w:val="00C71281"/>
    <w:rsid w:val="00C81325"/>
    <w:rsid w:val="00CB4B27"/>
    <w:rsid w:val="00CC0CA8"/>
    <w:rsid w:val="00CC6806"/>
    <w:rsid w:val="00CD62E1"/>
    <w:rsid w:val="00CE2FBC"/>
    <w:rsid w:val="00CF0241"/>
    <w:rsid w:val="00CF545B"/>
    <w:rsid w:val="00CF69BA"/>
    <w:rsid w:val="00D04C0E"/>
    <w:rsid w:val="00D054D5"/>
    <w:rsid w:val="00D060BE"/>
    <w:rsid w:val="00D16512"/>
    <w:rsid w:val="00D4030D"/>
    <w:rsid w:val="00D41636"/>
    <w:rsid w:val="00D43A58"/>
    <w:rsid w:val="00D51932"/>
    <w:rsid w:val="00D70D7C"/>
    <w:rsid w:val="00D8411D"/>
    <w:rsid w:val="00D87F5E"/>
    <w:rsid w:val="00D90F56"/>
    <w:rsid w:val="00DA292E"/>
    <w:rsid w:val="00DB3A6C"/>
    <w:rsid w:val="00DB745E"/>
    <w:rsid w:val="00DC7A63"/>
    <w:rsid w:val="00DD587B"/>
    <w:rsid w:val="00DD62D1"/>
    <w:rsid w:val="00E030E8"/>
    <w:rsid w:val="00E12B52"/>
    <w:rsid w:val="00E20142"/>
    <w:rsid w:val="00E27C31"/>
    <w:rsid w:val="00E64A43"/>
    <w:rsid w:val="00EB53B3"/>
    <w:rsid w:val="00EE6C1B"/>
    <w:rsid w:val="00EF04AF"/>
    <w:rsid w:val="00F40D22"/>
    <w:rsid w:val="00F4426B"/>
    <w:rsid w:val="00F443DF"/>
    <w:rsid w:val="00F74D16"/>
    <w:rsid w:val="00F95AAB"/>
    <w:rsid w:val="00FC12B9"/>
    <w:rsid w:val="00FD42E8"/>
    <w:rsid w:val="00FD5AC2"/>
    <w:rsid w:val="00FE0875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ED3C3"/>
  <w15:docId w15:val="{A29ECE92-BBAB-4CB1-A149-29E795CF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76" w:lineRule="auto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parator">
    <w:name w:val="Separator"/>
    <w:basedOn w:val="Normal"/>
    <w:next w:val="Normal"/>
  </w:style>
  <w:style w:type="paragraph" w:customStyle="1" w:styleId="AttendanceInfo">
    <w:name w:val="AttendanceInfo"/>
    <w:basedOn w:val="Normal"/>
    <w:next w:val="Normal"/>
    <w:pPr>
      <w:spacing w:after="0"/>
    </w:pPr>
    <w:rPr>
      <w:sz w:val="22"/>
    </w:rPr>
  </w:style>
  <w:style w:type="paragraph" w:customStyle="1" w:styleId="MeetingInfo">
    <w:name w:val="MeetingInfo"/>
    <w:basedOn w:val="Normal"/>
    <w:next w:val="Normal"/>
    <w:pPr>
      <w:spacing w:after="0"/>
    </w:pPr>
    <w:rPr>
      <w:b/>
      <w:sz w:val="22"/>
    </w:rPr>
  </w:style>
  <w:style w:type="paragraph" w:customStyle="1" w:styleId="CategoryHeader">
    <w:name w:val="CategoryHeader"/>
    <w:basedOn w:val="Heading1"/>
    <w:next w:val="Normal"/>
    <w:pPr>
      <w:spacing w:before="0"/>
      <w:ind w:left="0" w:firstLine="0"/>
    </w:pPr>
    <w:rPr>
      <w:b/>
    </w:rPr>
  </w:style>
  <w:style w:type="paragraph" w:styleId="Header">
    <w:name w:val="header"/>
    <w:basedOn w:val="Normal"/>
    <w:next w:val="Normal"/>
    <w:rPr>
      <w:b/>
    </w:rPr>
  </w:style>
  <w:style w:type="paragraph" w:customStyle="1" w:styleId="Subheader1">
    <w:name w:val="Subheader1"/>
    <w:basedOn w:val="Normal"/>
    <w:next w:val="Normal"/>
    <w:rPr>
      <w:b/>
    </w:rPr>
  </w:style>
  <w:style w:type="paragraph" w:customStyle="1" w:styleId="Subheader2">
    <w:name w:val="Subheader2"/>
    <w:basedOn w:val="Normal"/>
    <w:next w:val="Normal"/>
    <w:rPr>
      <w:b/>
    </w:rPr>
  </w:style>
  <w:style w:type="paragraph" w:customStyle="1" w:styleId="Heading1">
    <w:name w:val="Heading1"/>
    <w:basedOn w:val="Normal"/>
    <w:next w:val="Normal"/>
    <w:pPr>
      <w:spacing w:before="160"/>
      <w:ind w:left="720" w:hanging="720"/>
    </w:pPr>
    <w:rPr>
      <w:sz w:val="22"/>
    </w:rPr>
  </w:style>
  <w:style w:type="paragraph" w:customStyle="1" w:styleId="Heading2">
    <w:name w:val="Heading2"/>
    <w:basedOn w:val="Normal"/>
    <w:next w:val="Normal"/>
    <w:pPr>
      <w:spacing w:before="160"/>
      <w:ind w:left="1440" w:hanging="720"/>
    </w:pPr>
    <w:rPr>
      <w:sz w:val="22"/>
    </w:rPr>
  </w:style>
  <w:style w:type="paragraph" w:customStyle="1" w:styleId="Heading3">
    <w:name w:val="Heading3"/>
    <w:basedOn w:val="Normal"/>
    <w:next w:val="Normal"/>
    <w:pPr>
      <w:spacing w:before="160"/>
      <w:ind w:left="2160" w:hanging="720"/>
    </w:pPr>
    <w:rPr>
      <w:sz w:val="22"/>
    </w:rPr>
  </w:style>
  <w:style w:type="paragraph" w:customStyle="1" w:styleId="Heading4">
    <w:name w:val="Heading4"/>
    <w:basedOn w:val="Normal"/>
    <w:next w:val="Normal"/>
    <w:pPr>
      <w:spacing w:before="160"/>
      <w:ind w:left="2880" w:hanging="720"/>
    </w:pPr>
    <w:rPr>
      <w:sz w:val="22"/>
    </w:rPr>
  </w:style>
  <w:style w:type="paragraph" w:customStyle="1" w:styleId="Body1">
    <w:name w:val="Body1"/>
    <w:next w:val="Normal"/>
    <w:pPr>
      <w:spacing w:line="276" w:lineRule="auto"/>
      <w:ind w:left="720"/>
    </w:pPr>
    <w:rPr>
      <w:rFonts w:ascii="Arial" w:eastAsia="Arial" w:hAnsi="Arial" w:cs="Arial"/>
      <w:color w:val="000000"/>
    </w:rPr>
  </w:style>
  <w:style w:type="paragraph" w:customStyle="1" w:styleId="Body2">
    <w:name w:val="Body2"/>
    <w:next w:val="Normal"/>
    <w:pPr>
      <w:spacing w:line="276" w:lineRule="auto"/>
      <w:ind w:left="1440"/>
    </w:pPr>
    <w:rPr>
      <w:rFonts w:ascii="Arial" w:eastAsia="Arial" w:hAnsi="Arial" w:cs="Arial"/>
      <w:color w:val="000000"/>
    </w:rPr>
  </w:style>
  <w:style w:type="paragraph" w:customStyle="1" w:styleId="Body3">
    <w:name w:val="Body3"/>
    <w:next w:val="Normal"/>
    <w:pPr>
      <w:spacing w:line="276" w:lineRule="auto"/>
      <w:ind w:left="2160"/>
    </w:pPr>
    <w:rPr>
      <w:rFonts w:ascii="Arial" w:eastAsia="Arial" w:hAnsi="Arial" w:cs="Arial"/>
      <w:color w:val="000000"/>
    </w:rPr>
  </w:style>
  <w:style w:type="paragraph" w:customStyle="1" w:styleId="IndentedBody1">
    <w:name w:val="IndentedBody1"/>
    <w:next w:val="Normal"/>
    <w:pPr>
      <w:spacing w:line="276" w:lineRule="auto"/>
      <w:ind w:left="1440"/>
    </w:pPr>
    <w:rPr>
      <w:rFonts w:ascii="Arial" w:eastAsia="Arial" w:hAnsi="Arial" w:cs="Arial"/>
      <w:color w:val="000000"/>
    </w:rPr>
  </w:style>
  <w:style w:type="paragraph" w:customStyle="1" w:styleId="IndentedBody2">
    <w:name w:val="IndentedBody2"/>
    <w:next w:val="Normal"/>
    <w:pPr>
      <w:spacing w:line="276" w:lineRule="auto"/>
      <w:ind w:left="2160"/>
    </w:pPr>
    <w:rPr>
      <w:rFonts w:ascii="Arial" w:eastAsia="Arial" w:hAnsi="Arial" w:cs="Arial"/>
      <w:color w:val="000000"/>
    </w:rPr>
  </w:style>
  <w:style w:type="paragraph" w:customStyle="1" w:styleId="IndentedBody3">
    <w:name w:val="IndentedBody3"/>
    <w:next w:val="Normal"/>
    <w:pPr>
      <w:spacing w:line="276" w:lineRule="auto"/>
      <w:ind w:left="2880"/>
    </w:pPr>
    <w:rPr>
      <w:rFonts w:ascii="Arial" w:eastAsia="Arial" w:hAnsi="Arial" w:cs="Arial"/>
      <w:color w:val="000000"/>
    </w:rPr>
  </w:style>
  <w:style w:type="paragraph" w:customStyle="1" w:styleId="ItalicizedBody1">
    <w:name w:val="ItalicizedBody1"/>
    <w:next w:val="Normal"/>
    <w:pPr>
      <w:spacing w:line="276" w:lineRule="auto"/>
      <w:ind w:left="720"/>
    </w:pPr>
    <w:rPr>
      <w:rFonts w:ascii="Arial" w:eastAsia="Arial" w:hAnsi="Arial" w:cs="Arial"/>
      <w:i/>
      <w:color w:val="000000"/>
    </w:rPr>
  </w:style>
  <w:style w:type="paragraph" w:customStyle="1" w:styleId="ItalicizedBody2">
    <w:name w:val="ItalicizedBody2"/>
    <w:next w:val="Normal"/>
    <w:pPr>
      <w:spacing w:line="276" w:lineRule="auto"/>
      <w:ind w:left="1440"/>
    </w:pPr>
    <w:rPr>
      <w:rFonts w:ascii="Arial" w:eastAsia="Arial" w:hAnsi="Arial" w:cs="Arial"/>
      <w:i/>
      <w:color w:val="000000"/>
    </w:rPr>
  </w:style>
  <w:style w:type="paragraph" w:customStyle="1" w:styleId="ItalicizedBody3">
    <w:name w:val="ItalicizedBody3"/>
    <w:next w:val="Normal"/>
    <w:pPr>
      <w:spacing w:line="276" w:lineRule="auto"/>
      <w:ind w:left="2160"/>
    </w:pPr>
    <w:rPr>
      <w:rFonts w:ascii="Arial" w:eastAsia="Arial" w:hAnsi="Arial" w:cs="Arial"/>
      <w:i/>
      <w:color w:val="000000"/>
    </w:rPr>
  </w:style>
  <w:style w:type="paragraph" w:customStyle="1" w:styleId="ItalicizedIndentedBody1">
    <w:name w:val="ItalicizedIndentedBody1"/>
    <w:next w:val="Normal"/>
    <w:pPr>
      <w:spacing w:line="276" w:lineRule="auto"/>
      <w:ind w:left="1440"/>
    </w:pPr>
    <w:rPr>
      <w:rFonts w:ascii="Arial" w:eastAsia="Arial" w:hAnsi="Arial" w:cs="Arial"/>
      <w:i/>
      <w:color w:val="000000"/>
    </w:rPr>
  </w:style>
  <w:style w:type="paragraph" w:customStyle="1" w:styleId="ItalicizedIndentedBody2">
    <w:name w:val="ItalicizedIndentedBody2"/>
    <w:next w:val="Normal"/>
    <w:pPr>
      <w:spacing w:line="276" w:lineRule="auto"/>
      <w:ind w:left="2160"/>
    </w:pPr>
    <w:rPr>
      <w:rFonts w:ascii="Arial" w:eastAsia="Arial" w:hAnsi="Arial" w:cs="Arial"/>
      <w:i/>
      <w:color w:val="000000"/>
    </w:rPr>
  </w:style>
  <w:style w:type="paragraph" w:customStyle="1" w:styleId="ItalicizedIndentedBody3">
    <w:name w:val="ItalicizedIndentedBody3"/>
    <w:next w:val="Normal"/>
    <w:pPr>
      <w:spacing w:line="276" w:lineRule="auto"/>
      <w:ind w:left="2880"/>
    </w:pPr>
    <w:rPr>
      <w:rFonts w:ascii="Arial" w:eastAsia="Arial" w:hAnsi="Arial" w:cs="Arial"/>
      <w:i/>
      <w:color w:val="000000"/>
    </w:rPr>
  </w:style>
  <w:style w:type="paragraph" w:customStyle="1" w:styleId="Body4">
    <w:name w:val="Body4"/>
    <w:next w:val="Normal"/>
    <w:pPr>
      <w:spacing w:line="276" w:lineRule="auto"/>
      <w:ind w:left="3600"/>
    </w:pPr>
    <w:rPr>
      <w:rFonts w:ascii="Arial" w:eastAsia="Arial" w:hAnsi="Arial" w:cs="Arial"/>
      <w:color w:val="000000"/>
    </w:rPr>
  </w:style>
  <w:style w:type="paragraph" w:customStyle="1" w:styleId="IndentedBody4">
    <w:name w:val="IndentedBody4"/>
    <w:next w:val="Normal"/>
    <w:pPr>
      <w:spacing w:line="276" w:lineRule="auto"/>
      <w:ind w:left="2880"/>
    </w:pPr>
    <w:rPr>
      <w:rFonts w:ascii="Arial" w:eastAsia="Arial" w:hAnsi="Arial" w:cs="Arial"/>
      <w:color w:val="000000"/>
    </w:rPr>
  </w:style>
  <w:style w:type="paragraph" w:customStyle="1" w:styleId="ItalicizedBody4">
    <w:name w:val="ItalicizedBody4"/>
    <w:next w:val="Normal"/>
    <w:pPr>
      <w:spacing w:line="276" w:lineRule="auto"/>
      <w:ind w:left="3600"/>
    </w:pPr>
    <w:rPr>
      <w:rFonts w:ascii="Arial" w:eastAsia="Arial" w:hAnsi="Arial" w:cs="Arial"/>
      <w:i/>
      <w:color w:val="000000"/>
    </w:rPr>
  </w:style>
  <w:style w:type="paragraph" w:styleId="List">
    <w:name w:val="List"/>
    <w:next w:val="Normal"/>
    <w:pPr>
      <w:spacing w:after="16" w:line="276" w:lineRule="auto"/>
      <w:ind w:left="720"/>
    </w:pPr>
    <w:rPr>
      <w:rFonts w:ascii="Arial" w:eastAsia="Arial" w:hAnsi="Arial" w:cs="Arial"/>
      <w:color w:val="000000"/>
    </w:rPr>
  </w:style>
  <w:style w:type="paragraph" w:styleId="Signature">
    <w:name w:val="Signature"/>
    <w:basedOn w:val="Normal"/>
    <w:next w:val="Normal"/>
    <w:rPr>
      <w:sz w:val="22"/>
    </w:rPr>
  </w:style>
  <w:style w:type="character" w:styleId="Hyperlink">
    <w:name w:val="Hyperlink"/>
    <w:basedOn w:val="DefaultParagraphFont"/>
    <w:uiPriority w:val="99"/>
    <w:unhideWhenUsed/>
    <w:rsid w:val="00161E2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3A58"/>
    <w:pPr>
      <w:ind w:left="720"/>
      <w:contextualSpacing/>
    </w:pPr>
  </w:style>
  <w:style w:type="paragraph" w:styleId="NoSpacing">
    <w:name w:val="No Spacing"/>
    <w:uiPriority w:val="1"/>
    <w:qFormat/>
    <w:rsid w:val="00A93520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45B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everestkootenay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CC22C4F7122A4D9CE9199F93276380" ma:contentTypeVersion="1" ma:contentTypeDescription="Create a new document." ma:contentTypeScope="" ma:versionID="0c9d11f2504e031bfaa2c953f0cfe8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24D7CC-5AD0-4EA5-AE5A-CB4F288FDB19}"/>
</file>

<file path=customXml/itemProps2.xml><?xml version="1.0" encoding="utf-8"?>
<ds:datastoreItem xmlns:ds="http://schemas.openxmlformats.org/officeDocument/2006/customXml" ds:itemID="{86DEFF6B-B59F-4281-B022-DD8D88A074D1}"/>
</file>

<file path=customXml/itemProps3.xml><?xml version="1.0" encoding="utf-8"?>
<ds:datastoreItem xmlns:ds="http://schemas.openxmlformats.org/officeDocument/2006/customXml" ds:itemID="{1DCD6B3B-8105-465F-B0B3-AEDC1F0942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eSCRIBE Minutes</vt:lpstr>
    </vt:vector>
  </TitlesOfParts>
  <Company>SD5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eSCRIBE Minutes</dc:title>
  <dc:creator>Gail Rousseau</dc:creator>
  <cp:lastModifiedBy>Gail Rousseau</cp:lastModifiedBy>
  <cp:revision>18</cp:revision>
  <cp:lastPrinted>2019-02-27T22:19:00Z</cp:lastPrinted>
  <dcterms:created xsi:type="dcterms:W3CDTF">2019-02-21T17:00:00Z</dcterms:created>
  <dcterms:modified xsi:type="dcterms:W3CDTF">2019-02-27T22:22:00Z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0x010100BFCC22C4F7122A4D9CE9199F93276380</vt:lpwstr>
  </property>
  <property fmtid="{D5CDD505-2E9C-101B-9397-08002B2CF9AE}" pid="3" name="eSCRIBE Meeting Type Name">
    <vt:lpwstr>Advocacy-Education Committee</vt:lpwstr>
  </property>
  <property fmtid="{D5CDD505-2E9C-101B-9397-08002B2CF9AE}" pid="4" name="eSCRIBE Document Type">
    <vt:lpwstr>PreMinutes</vt:lpwstr>
  </property>
  <property fmtid="{D5CDD505-2E9C-101B-9397-08002B2CF9AE}" pid="5" name="PrintDate">
    <vt:filetime>2018-04-17T21:44:23Z</vt:filetime>
  </property>
  <property fmtid="{D5CDD505-2E9C-101B-9397-08002B2CF9AE}" pid="6" name="Publish Participants">
    <vt:lpwstr>No</vt:lpwstr>
  </property>
  <property fmtid="{D5CDD505-2E9C-101B-9397-08002B2CF9AE}" pid="7" name="Approved">
    <vt:lpwstr>No</vt:lpwstr>
  </property>
</Properties>
</file>