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E0CC21" w14:textId="46730003" w:rsidR="00D53848" w:rsidRPr="009A30A6" w:rsidRDefault="00D53848" w:rsidP="00D53848">
      <w:pPr>
        <w:spacing w:after="0"/>
        <w:rPr>
          <w:rFonts w:ascii="Century Gothic" w:hAnsi="Century Gothic"/>
          <w:b/>
          <w:bCs/>
          <w:sz w:val="24"/>
          <w:szCs w:val="24"/>
        </w:rPr>
      </w:pPr>
      <w:r w:rsidRPr="009A30A6">
        <w:rPr>
          <w:noProof/>
          <w:sz w:val="24"/>
          <w:szCs w:val="24"/>
        </w:rPr>
        <w:drawing>
          <wp:anchor distT="0" distB="0" distL="114300" distR="114300" simplePos="0" relativeHeight="251658240" behindDoc="1" locked="0" layoutInCell="1" allowOverlap="1" wp14:anchorId="73A0DD9A" wp14:editId="27D22AD6">
            <wp:simplePos x="0" y="0"/>
            <wp:positionH relativeFrom="column">
              <wp:posOffset>104775</wp:posOffset>
            </wp:positionH>
            <wp:positionV relativeFrom="paragraph">
              <wp:posOffset>9525</wp:posOffset>
            </wp:positionV>
            <wp:extent cx="695325" cy="695325"/>
            <wp:effectExtent l="0" t="0" r="9525" b="9525"/>
            <wp:wrapSquare wrapText="bothSides"/>
            <wp:docPr id="1" name="Picture 1" descr="SD5 icon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D5 icon colou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95325" cy="695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A30A6">
        <w:rPr>
          <w:rFonts w:ascii="Century Gothic" w:hAnsi="Century Gothic"/>
          <w:b/>
          <w:bCs/>
          <w:sz w:val="24"/>
          <w:szCs w:val="24"/>
        </w:rPr>
        <w:t xml:space="preserve"> School District No.5 (Southeast Kootenay)</w:t>
      </w:r>
    </w:p>
    <w:p w14:paraId="1DD2581C" w14:textId="742FCC7C" w:rsidR="003548A4" w:rsidRPr="009A30A6" w:rsidRDefault="00D53848" w:rsidP="00D53848">
      <w:pPr>
        <w:spacing w:after="0"/>
        <w:rPr>
          <w:rFonts w:ascii="Century Gothic" w:hAnsi="Century Gothic"/>
          <w:sz w:val="24"/>
          <w:szCs w:val="24"/>
        </w:rPr>
      </w:pPr>
      <w:r w:rsidRPr="009A30A6">
        <w:rPr>
          <w:rFonts w:ascii="Century Gothic" w:hAnsi="Century Gothic"/>
          <w:sz w:val="24"/>
          <w:szCs w:val="24"/>
        </w:rPr>
        <w:t xml:space="preserve"> The Child, Youth and Family Studies Dual Credit </w:t>
      </w:r>
    </w:p>
    <w:p w14:paraId="59A61A77" w14:textId="25DAF99A" w:rsidR="00E62457" w:rsidRPr="009A30A6" w:rsidRDefault="00E62457" w:rsidP="00D53848">
      <w:pPr>
        <w:spacing w:after="0"/>
        <w:rPr>
          <w:sz w:val="24"/>
          <w:szCs w:val="24"/>
        </w:rPr>
      </w:pPr>
      <w:r w:rsidRPr="009A30A6">
        <w:rPr>
          <w:rFonts w:ascii="Century Gothic" w:hAnsi="Century Gothic"/>
          <w:sz w:val="24"/>
          <w:szCs w:val="24"/>
        </w:rPr>
        <w:t xml:space="preserve"> Early Childhood Educator</w:t>
      </w:r>
    </w:p>
    <w:p w14:paraId="05EF42DC" w14:textId="7DFDFA94" w:rsidR="00D53848" w:rsidRDefault="00D53848" w:rsidP="009A30A6">
      <w:pPr>
        <w:pStyle w:val="NormalWeb"/>
        <w:shd w:val="clear" w:color="auto" w:fill="FFFFFF"/>
        <w:spacing w:before="0" w:beforeAutospacing="0" w:after="0" w:afterAutospacing="0"/>
        <w:rPr>
          <w:rFonts w:ascii="Century Gothic" w:hAnsi="Century Gothic" w:cs="Open Sans"/>
          <w:sz w:val="22"/>
          <w:szCs w:val="22"/>
        </w:rPr>
      </w:pPr>
      <w:r w:rsidRPr="0088071D">
        <w:rPr>
          <w:rFonts w:ascii="Century Gothic" w:hAnsi="Century Gothic" w:cs="Open Sans"/>
          <w:sz w:val="22"/>
          <w:szCs w:val="22"/>
        </w:rPr>
        <w:t xml:space="preserve"> </w:t>
      </w:r>
    </w:p>
    <w:p w14:paraId="2094C205" w14:textId="77777777" w:rsidR="009A30A6" w:rsidRPr="0088071D" w:rsidRDefault="009A30A6" w:rsidP="009A30A6">
      <w:pPr>
        <w:pStyle w:val="NormalWeb"/>
        <w:shd w:val="clear" w:color="auto" w:fill="FFFFFF"/>
        <w:spacing w:before="0" w:beforeAutospacing="0" w:after="0" w:afterAutospacing="0"/>
        <w:rPr>
          <w:rFonts w:ascii="Century Gothic" w:hAnsi="Century Gothic" w:cs="Open Sans"/>
          <w:sz w:val="22"/>
          <w:szCs w:val="22"/>
        </w:rPr>
      </w:pPr>
    </w:p>
    <w:p w14:paraId="2BE748D1" w14:textId="18B184A5" w:rsidR="00E62457" w:rsidRPr="0088071D" w:rsidRDefault="00805EFF" w:rsidP="00805EFF">
      <w:pPr>
        <w:pStyle w:val="NormalWeb"/>
        <w:shd w:val="clear" w:color="auto" w:fill="FFFFFF"/>
        <w:spacing w:before="0" w:beforeAutospacing="0" w:after="300" w:afterAutospacing="0"/>
        <w:rPr>
          <w:rFonts w:ascii="Century Gothic" w:hAnsi="Century Gothic" w:cs="Open Sans"/>
          <w:sz w:val="22"/>
          <w:szCs w:val="22"/>
        </w:rPr>
      </w:pPr>
      <w:r w:rsidRPr="0088071D">
        <w:rPr>
          <w:rFonts w:ascii="Century Gothic" w:hAnsi="Century Gothic" w:cs="Open Sans"/>
          <w:sz w:val="22"/>
          <w:szCs w:val="22"/>
        </w:rPr>
        <w:t>The Child, Youth and Family Studies Dual Credit Semester</w:t>
      </w:r>
      <w:r w:rsidR="00F23EC0" w:rsidRPr="0088071D">
        <w:rPr>
          <w:rFonts w:ascii="Century Gothic" w:hAnsi="Century Gothic" w:cs="Open Sans"/>
          <w:sz w:val="22"/>
          <w:szCs w:val="22"/>
        </w:rPr>
        <w:t xml:space="preserve"> sponsored</w:t>
      </w:r>
      <w:r w:rsidR="00D32006" w:rsidRPr="0088071D">
        <w:rPr>
          <w:rFonts w:ascii="Century Gothic" w:hAnsi="Century Gothic" w:cs="Open Sans"/>
          <w:sz w:val="22"/>
          <w:szCs w:val="22"/>
        </w:rPr>
        <w:t xml:space="preserve"> </w:t>
      </w:r>
      <w:r w:rsidR="00F23EC0" w:rsidRPr="0088071D">
        <w:rPr>
          <w:rFonts w:ascii="Century Gothic" w:hAnsi="Century Gothic" w:cs="Open Sans"/>
          <w:sz w:val="22"/>
          <w:szCs w:val="22"/>
        </w:rPr>
        <w:t>program</w:t>
      </w:r>
      <w:r w:rsidRPr="0088071D">
        <w:rPr>
          <w:rFonts w:ascii="Century Gothic" w:hAnsi="Century Gothic" w:cs="Open Sans"/>
          <w:sz w:val="22"/>
          <w:szCs w:val="22"/>
        </w:rPr>
        <w:t xml:space="preserve"> is being </w:t>
      </w:r>
      <w:r w:rsidR="00F23EC0" w:rsidRPr="0088071D">
        <w:rPr>
          <w:rFonts w:ascii="Century Gothic" w:hAnsi="Century Gothic" w:cs="Open Sans"/>
          <w:sz w:val="22"/>
          <w:szCs w:val="22"/>
        </w:rPr>
        <w:t>offered to</w:t>
      </w:r>
      <w:r w:rsidRPr="0088071D">
        <w:rPr>
          <w:rFonts w:ascii="Century Gothic" w:hAnsi="Century Gothic" w:cs="Open Sans"/>
          <w:sz w:val="22"/>
          <w:szCs w:val="22"/>
        </w:rPr>
        <w:t> </w:t>
      </w:r>
      <w:r w:rsidRPr="0088071D">
        <w:rPr>
          <w:rStyle w:val="Strong"/>
          <w:rFonts w:ascii="Century Gothic" w:hAnsi="Century Gothic" w:cs="Open Sans"/>
          <w:sz w:val="22"/>
          <w:szCs w:val="22"/>
        </w:rPr>
        <w:t>high school students</w:t>
      </w:r>
      <w:r w:rsidRPr="0088071D">
        <w:rPr>
          <w:rFonts w:ascii="Century Gothic" w:hAnsi="Century Gothic" w:cs="Open Sans"/>
          <w:sz w:val="22"/>
          <w:szCs w:val="22"/>
        </w:rPr>
        <w:t> in </w:t>
      </w:r>
      <w:r w:rsidRPr="0088071D">
        <w:rPr>
          <w:rStyle w:val="Strong"/>
          <w:rFonts w:ascii="Century Gothic" w:hAnsi="Century Gothic" w:cs="Open Sans"/>
          <w:sz w:val="22"/>
          <w:szCs w:val="22"/>
        </w:rPr>
        <w:t>School District 5</w:t>
      </w:r>
      <w:r w:rsidR="00D84518" w:rsidRPr="0088071D">
        <w:rPr>
          <w:rStyle w:val="Strong"/>
          <w:rFonts w:ascii="Century Gothic" w:hAnsi="Century Gothic" w:cs="Open Sans"/>
          <w:sz w:val="22"/>
          <w:szCs w:val="22"/>
        </w:rPr>
        <w:t xml:space="preserve">, </w:t>
      </w:r>
      <w:r w:rsidRPr="0088071D">
        <w:rPr>
          <w:rFonts w:ascii="Century Gothic" w:hAnsi="Century Gothic" w:cs="Open Sans"/>
          <w:sz w:val="22"/>
          <w:szCs w:val="22"/>
        </w:rPr>
        <w:t>who would like to get a jump-start on a career in the health and human services field.</w:t>
      </w:r>
    </w:p>
    <w:p w14:paraId="4B42E567" w14:textId="02B62DD8" w:rsidR="00E62457" w:rsidRPr="002D148C" w:rsidRDefault="00E62457" w:rsidP="00805EFF">
      <w:pPr>
        <w:pStyle w:val="NormalWeb"/>
        <w:shd w:val="clear" w:color="auto" w:fill="FFFFFF"/>
        <w:spacing w:before="0" w:beforeAutospacing="0" w:after="300" w:afterAutospacing="0"/>
        <w:rPr>
          <w:rFonts w:ascii="Century Gothic" w:hAnsi="Century Gothic" w:cs="Open Sans"/>
          <w:b/>
          <w:bCs/>
          <w:color w:val="000000" w:themeColor="text1"/>
          <w:sz w:val="22"/>
          <w:szCs w:val="22"/>
        </w:rPr>
      </w:pPr>
      <w:r w:rsidRPr="002D148C">
        <w:rPr>
          <w:rFonts w:ascii="Century Gothic" w:hAnsi="Century Gothic" w:cs="Open Sans"/>
          <w:b/>
          <w:bCs/>
          <w:color w:val="000000" w:themeColor="text1"/>
          <w:sz w:val="22"/>
          <w:szCs w:val="22"/>
        </w:rPr>
        <w:t xml:space="preserve">What do you need to do? </w:t>
      </w:r>
    </w:p>
    <w:p w14:paraId="7920BA54" w14:textId="77F9F542" w:rsidR="00E62457" w:rsidRPr="002D148C" w:rsidRDefault="00E62457" w:rsidP="00E62457">
      <w:pPr>
        <w:pStyle w:val="NormalWeb"/>
        <w:numPr>
          <w:ilvl w:val="0"/>
          <w:numId w:val="3"/>
        </w:numPr>
        <w:shd w:val="clear" w:color="auto" w:fill="FFFFFF"/>
        <w:spacing w:before="0" w:beforeAutospacing="0" w:after="0" w:afterAutospacing="0"/>
        <w:rPr>
          <w:rFonts w:ascii="Century Gothic" w:hAnsi="Century Gothic" w:cs="Open Sans"/>
          <w:color w:val="000000" w:themeColor="text1"/>
          <w:sz w:val="22"/>
          <w:szCs w:val="22"/>
        </w:rPr>
      </w:pPr>
      <w:r w:rsidRPr="002D148C">
        <w:rPr>
          <w:rFonts w:ascii="Century Gothic" w:hAnsi="Century Gothic" w:cs="Open Sans"/>
          <w:color w:val="000000" w:themeColor="text1"/>
          <w:sz w:val="22"/>
          <w:szCs w:val="22"/>
        </w:rPr>
        <w:t>Talk to your school counsellor</w:t>
      </w:r>
    </w:p>
    <w:p w14:paraId="0F5781D0" w14:textId="0D756579" w:rsidR="00FA1905" w:rsidRPr="002D148C" w:rsidRDefault="003D466D" w:rsidP="002D148C">
      <w:pPr>
        <w:pStyle w:val="NormalWeb"/>
        <w:numPr>
          <w:ilvl w:val="0"/>
          <w:numId w:val="3"/>
        </w:numPr>
        <w:shd w:val="clear" w:color="auto" w:fill="FFFFFF"/>
        <w:spacing w:before="0" w:beforeAutospacing="0" w:after="0" w:afterAutospacing="0"/>
        <w:rPr>
          <w:rFonts w:ascii="Century Gothic" w:hAnsi="Century Gothic" w:cs="Open Sans"/>
          <w:i/>
          <w:iCs/>
          <w:color w:val="000000" w:themeColor="text1"/>
          <w:sz w:val="22"/>
          <w:szCs w:val="22"/>
        </w:rPr>
      </w:pPr>
      <w:r w:rsidRPr="002D148C">
        <w:rPr>
          <w:rFonts w:ascii="Century Gothic" w:hAnsi="Century Gothic" w:cs="Open Sans"/>
          <w:color w:val="000000" w:themeColor="text1"/>
          <w:sz w:val="22"/>
          <w:szCs w:val="22"/>
        </w:rPr>
        <w:t>Application packages MUST be submitted to your school, and students must be enrolled into dual credit programming before September 30</w:t>
      </w:r>
      <w:r w:rsidRPr="002D148C">
        <w:rPr>
          <w:rFonts w:ascii="Century Gothic" w:hAnsi="Century Gothic" w:cs="Open Sans"/>
          <w:color w:val="000000" w:themeColor="text1"/>
          <w:sz w:val="22"/>
          <w:szCs w:val="22"/>
          <w:vertAlign w:val="superscript"/>
        </w:rPr>
        <w:t>th</w:t>
      </w:r>
      <w:r w:rsidRPr="002D148C">
        <w:rPr>
          <w:rFonts w:ascii="Century Gothic" w:hAnsi="Century Gothic" w:cs="Open Sans"/>
          <w:color w:val="000000" w:themeColor="text1"/>
          <w:sz w:val="22"/>
          <w:szCs w:val="22"/>
        </w:rPr>
        <w:t xml:space="preserve"> for funding purposes.</w:t>
      </w:r>
    </w:p>
    <w:p w14:paraId="4658B422" w14:textId="77777777" w:rsidR="00E62457" w:rsidRPr="0088071D" w:rsidRDefault="00E62457" w:rsidP="00E62457">
      <w:pPr>
        <w:pStyle w:val="NormalWeb"/>
        <w:shd w:val="clear" w:color="auto" w:fill="FFFFFF"/>
        <w:spacing w:before="0" w:beforeAutospacing="0" w:after="0" w:afterAutospacing="0"/>
        <w:ind w:left="720"/>
        <w:rPr>
          <w:rFonts w:ascii="Century Gothic" w:hAnsi="Century Gothic" w:cs="Open Sans"/>
          <w:sz w:val="22"/>
          <w:szCs w:val="22"/>
        </w:rPr>
      </w:pPr>
    </w:p>
    <w:p w14:paraId="1FEE3F7F" w14:textId="7FACAC55" w:rsidR="00805EFF" w:rsidRPr="0088071D" w:rsidRDefault="00805EFF" w:rsidP="00805EFF">
      <w:pPr>
        <w:pStyle w:val="Heading3"/>
        <w:shd w:val="clear" w:color="auto" w:fill="FFFFFF"/>
        <w:spacing w:before="0" w:beforeAutospacing="0" w:after="300" w:afterAutospacing="0"/>
        <w:rPr>
          <w:rFonts w:ascii="Century Gothic" w:hAnsi="Century Gothic" w:cs="Open Sans"/>
          <w:sz w:val="22"/>
          <w:szCs w:val="22"/>
        </w:rPr>
      </w:pPr>
      <w:r w:rsidRPr="0088071D">
        <w:rPr>
          <w:rFonts w:ascii="Century Gothic" w:hAnsi="Century Gothic" w:cs="Open Sans"/>
          <w:sz w:val="22"/>
          <w:szCs w:val="22"/>
        </w:rPr>
        <w:t>Next program intake: February 202</w:t>
      </w:r>
      <w:r w:rsidR="00B359B6" w:rsidRPr="0088071D">
        <w:rPr>
          <w:rFonts w:ascii="Century Gothic" w:hAnsi="Century Gothic" w:cs="Open Sans"/>
          <w:sz w:val="22"/>
          <w:szCs w:val="22"/>
        </w:rPr>
        <w:t>6</w:t>
      </w:r>
    </w:p>
    <w:p w14:paraId="5E77BE21" w14:textId="2C97CD1E" w:rsidR="00805EFF" w:rsidRPr="0088071D" w:rsidRDefault="00805EFF" w:rsidP="00805EFF">
      <w:pPr>
        <w:spacing w:after="300" w:line="240" w:lineRule="auto"/>
        <w:rPr>
          <w:rFonts w:ascii="Century Gothic" w:eastAsia="Times New Roman" w:hAnsi="Century Gothic" w:cs="Open Sans"/>
          <w:kern w:val="0"/>
          <w14:ligatures w14:val="none"/>
        </w:rPr>
      </w:pPr>
      <w:r w:rsidRPr="0088071D">
        <w:rPr>
          <w:rFonts w:ascii="Century Gothic" w:eastAsia="Times New Roman" w:hAnsi="Century Gothic" w:cs="Open Sans"/>
          <w:kern w:val="0"/>
          <w14:ligatures w14:val="none"/>
        </w:rPr>
        <w:t xml:space="preserve">Successful participants of the program will be eligible to apply for licensure to work as ECE </w:t>
      </w:r>
      <w:r w:rsidR="00D32006" w:rsidRPr="0088071D">
        <w:rPr>
          <w:rFonts w:ascii="Century Gothic" w:eastAsia="Times New Roman" w:hAnsi="Century Gothic" w:cs="Open Sans"/>
          <w:kern w:val="0"/>
          <w14:ligatures w14:val="none"/>
        </w:rPr>
        <w:t xml:space="preserve">(Early Childhood Education) </w:t>
      </w:r>
      <w:r w:rsidRPr="0088071D">
        <w:rPr>
          <w:rFonts w:ascii="Century Gothic" w:eastAsia="Times New Roman" w:hAnsi="Century Gothic" w:cs="Open Sans"/>
          <w:kern w:val="0"/>
          <w14:ligatures w14:val="none"/>
        </w:rPr>
        <w:t>Assistants. With</w:t>
      </w:r>
      <w:r w:rsidR="00725375" w:rsidRPr="0088071D">
        <w:rPr>
          <w:rFonts w:ascii="Century Gothic" w:eastAsia="Times New Roman" w:hAnsi="Century Gothic" w:cs="Open Sans"/>
          <w:kern w:val="0"/>
          <w14:ligatures w14:val="none"/>
        </w:rPr>
        <w:t xml:space="preserve"> </w:t>
      </w:r>
      <w:r w:rsidRPr="0088071D">
        <w:rPr>
          <w:rFonts w:ascii="Century Gothic" w:eastAsia="Times New Roman" w:hAnsi="Century Gothic" w:cs="Open Sans"/>
          <w:kern w:val="0"/>
          <w14:ligatures w14:val="none"/>
        </w:rPr>
        <w:t>flexible online delivery, once working, students can build onto the 13 credits in the Child, Youth, and Family studies academic stream to pursue full certification in Early Childhood Education, Education Assistant or Human Service Work</w:t>
      </w:r>
      <w:r w:rsidR="00F23EC0" w:rsidRPr="0088071D">
        <w:rPr>
          <w:rFonts w:ascii="Century Gothic" w:eastAsia="Times New Roman" w:hAnsi="Century Gothic" w:cs="Open Sans"/>
          <w:kern w:val="0"/>
          <w14:ligatures w14:val="none"/>
        </w:rPr>
        <w:t>.</w:t>
      </w:r>
    </w:p>
    <w:p w14:paraId="6D3A1F37" w14:textId="0131E9CB" w:rsidR="00805EFF" w:rsidRPr="0088071D" w:rsidRDefault="00805EFF" w:rsidP="00D53848">
      <w:pPr>
        <w:spacing w:after="300" w:line="240" w:lineRule="auto"/>
        <w:outlineLvl w:val="2"/>
        <w:rPr>
          <w:rFonts w:ascii="Century Gothic" w:eastAsia="Times New Roman" w:hAnsi="Century Gothic" w:cs="Open Sans"/>
          <w:b/>
          <w:bCs/>
          <w:kern w:val="0"/>
          <w14:ligatures w14:val="none"/>
        </w:rPr>
      </w:pPr>
      <w:r w:rsidRPr="0088071D">
        <w:rPr>
          <w:rFonts w:ascii="Century Gothic" w:eastAsia="Times New Roman" w:hAnsi="Century Gothic" w:cs="Open Sans"/>
          <w:b/>
          <w:bCs/>
          <w:kern w:val="0"/>
          <w14:ligatures w14:val="none"/>
        </w:rPr>
        <w:t>Pre-requisites:</w:t>
      </w:r>
      <w:r w:rsidR="00D53848" w:rsidRPr="0088071D">
        <w:rPr>
          <w:rFonts w:ascii="Century Gothic" w:eastAsia="Times New Roman" w:hAnsi="Century Gothic" w:cs="Open Sans"/>
          <w:b/>
          <w:bCs/>
          <w:kern w:val="0"/>
          <w14:ligatures w14:val="none"/>
        </w:rPr>
        <w:t xml:space="preserve"> </w:t>
      </w:r>
      <w:r w:rsidRPr="0088071D">
        <w:rPr>
          <w:rFonts w:ascii="Century Gothic" w:eastAsia="Times New Roman" w:hAnsi="Century Gothic" w:cs="Open Sans"/>
          <w:kern w:val="0"/>
          <w14:ligatures w14:val="none"/>
        </w:rPr>
        <w:t>65% minimum in English 12</w:t>
      </w:r>
    </w:p>
    <w:p w14:paraId="69CC757E" w14:textId="244C997C" w:rsidR="00805EFF" w:rsidRPr="0088071D" w:rsidRDefault="00805EFF" w:rsidP="00805EFF">
      <w:pPr>
        <w:spacing w:after="300" w:line="240" w:lineRule="auto"/>
        <w:outlineLvl w:val="2"/>
        <w:rPr>
          <w:rFonts w:ascii="Century Gothic" w:eastAsia="Times New Roman" w:hAnsi="Century Gothic" w:cs="Open Sans"/>
          <w:b/>
          <w:bCs/>
          <w:kern w:val="0"/>
          <w14:ligatures w14:val="none"/>
        </w:rPr>
      </w:pPr>
      <w:r w:rsidRPr="0088071D">
        <w:rPr>
          <w:rFonts w:ascii="Century Gothic" w:eastAsia="Times New Roman" w:hAnsi="Century Gothic" w:cs="Open Sans"/>
          <w:b/>
          <w:bCs/>
          <w:kern w:val="0"/>
          <w14:ligatures w14:val="none"/>
        </w:rPr>
        <w:t>What you will gain:</w:t>
      </w:r>
    </w:p>
    <w:p w14:paraId="63C44DFE" w14:textId="77777777" w:rsidR="00805EFF" w:rsidRPr="0088071D" w:rsidRDefault="00805EFF" w:rsidP="00805EFF">
      <w:pPr>
        <w:numPr>
          <w:ilvl w:val="0"/>
          <w:numId w:val="2"/>
        </w:numPr>
        <w:spacing w:after="75" w:line="240" w:lineRule="auto"/>
        <w:rPr>
          <w:rFonts w:ascii="Century Gothic" w:eastAsia="Times New Roman" w:hAnsi="Century Gothic" w:cs="Open Sans"/>
          <w:kern w:val="0"/>
          <w14:ligatures w14:val="none"/>
        </w:rPr>
      </w:pPr>
      <w:r w:rsidRPr="0088071D">
        <w:rPr>
          <w:rFonts w:ascii="Century Gothic" w:eastAsia="Times New Roman" w:hAnsi="Century Gothic" w:cs="Open Sans"/>
          <w:kern w:val="0"/>
          <w14:ligatures w14:val="none"/>
        </w:rPr>
        <w:t>16 high school credits toward graduation</w:t>
      </w:r>
    </w:p>
    <w:p w14:paraId="7CF106B3" w14:textId="530E723F" w:rsidR="00805EFF" w:rsidRPr="0088071D" w:rsidRDefault="00805EFF" w:rsidP="00805EFF">
      <w:pPr>
        <w:numPr>
          <w:ilvl w:val="0"/>
          <w:numId w:val="2"/>
        </w:numPr>
        <w:spacing w:after="75" w:line="240" w:lineRule="auto"/>
        <w:rPr>
          <w:rFonts w:ascii="Century Gothic" w:eastAsia="Times New Roman" w:hAnsi="Century Gothic" w:cs="Open Sans"/>
          <w:kern w:val="0"/>
          <w14:ligatures w14:val="none"/>
        </w:rPr>
      </w:pPr>
      <w:r w:rsidRPr="0088071D">
        <w:rPr>
          <w:rFonts w:ascii="Century Gothic" w:eastAsia="Times New Roman" w:hAnsi="Century Gothic" w:cs="Open Sans"/>
          <w:kern w:val="0"/>
          <w14:ligatures w14:val="none"/>
        </w:rPr>
        <w:t>An educational qualification for work in</w:t>
      </w:r>
      <w:r w:rsidRPr="0088071D">
        <w:rPr>
          <w:rFonts w:ascii="Century Gothic" w:eastAsia="Times New Roman" w:hAnsi="Century Gothic" w:cs="Open Sans"/>
          <w:kern w:val="0"/>
          <w14:ligatures w14:val="none"/>
        </w:rPr>
        <w:br/>
        <w:t>an entry level position as an Early</w:t>
      </w:r>
      <w:r w:rsidRPr="0088071D">
        <w:rPr>
          <w:rFonts w:ascii="Century Gothic" w:eastAsia="Times New Roman" w:hAnsi="Century Gothic" w:cs="Open Sans"/>
          <w:kern w:val="0"/>
          <w14:ligatures w14:val="none"/>
        </w:rPr>
        <w:br/>
        <w:t>Childhood Education Assistant</w:t>
      </w:r>
      <w:r w:rsidR="00E62457" w:rsidRPr="0088071D">
        <w:rPr>
          <w:rFonts w:ascii="Century Gothic" w:eastAsia="Times New Roman" w:hAnsi="Century Gothic" w:cs="Open Sans"/>
          <w:kern w:val="0"/>
          <w14:ligatures w14:val="none"/>
        </w:rPr>
        <w:t xml:space="preserve"> (ECEA)</w:t>
      </w:r>
    </w:p>
    <w:p w14:paraId="459B03C7" w14:textId="77777777" w:rsidR="00805EFF" w:rsidRPr="0088071D" w:rsidRDefault="00805EFF" w:rsidP="00805EFF">
      <w:pPr>
        <w:numPr>
          <w:ilvl w:val="0"/>
          <w:numId w:val="2"/>
        </w:numPr>
        <w:spacing w:after="75" w:line="240" w:lineRule="auto"/>
        <w:rPr>
          <w:rFonts w:ascii="Century Gothic" w:eastAsia="Times New Roman" w:hAnsi="Century Gothic" w:cs="Open Sans"/>
          <w:kern w:val="0"/>
          <w14:ligatures w14:val="none"/>
        </w:rPr>
      </w:pPr>
      <w:r w:rsidRPr="0088071D">
        <w:rPr>
          <w:rFonts w:ascii="Century Gothic" w:eastAsia="Times New Roman" w:hAnsi="Century Gothic" w:cs="Open Sans"/>
          <w:kern w:val="0"/>
          <w14:ligatures w14:val="none"/>
        </w:rPr>
        <w:t>13 post-secondary credits, Early</w:t>
      </w:r>
      <w:r w:rsidRPr="0088071D">
        <w:rPr>
          <w:rFonts w:ascii="Century Gothic" w:eastAsia="Times New Roman" w:hAnsi="Century Gothic" w:cs="Open Sans"/>
          <w:kern w:val="0"/>
          <w14:ligatures w14:val="none"/>
        </w:rPr>
        <w:br/>
        <w:t>Childhood Education (ECE)</w:t>
      </w:r>
    </w:p>
    <w:p w14:paraId="7019370C" w14:textId="39967281" w:rsidR="00D53848" w:rsidRPr="0088071D" w:rsidRDefault="00805EFF" w:rsidP="00D53848">
      <w:pPr>
        <w:numPr>
          <w:ilvl w:val="0"/>
          <w:numId w:val="2"/>
        </w:numPr>
        <w:spacing w:after="75" w:line="240" w:lineRule="auto"/>
        <w:rPr>
          <w:rFonts w:ascii="Century Gothic" w:eastAsia="Times New Roman" w:hAnsi="Century Gothic" w:cs="Open Sans"/>
          <w:kern w:val="0"/>
          <w14:ligatures w14:val="none"/>
        </w:rPr>
      </w:pPr>
      <w:r w:rsidRPr="0088071D">
        <w:rPr>
          <w:rFonts w:ascii="Century Gothic" w:eastAsia="Times New Roman" w:hAnsi="Century Gothic" w:cs="Open Sans"/>
          <w:kern w:val="0"/>
          <w14:ligatures w14:val="none"/>
        </w:rPr>
        <w:t>7 of these post-secondary credits are</w:t>
      </w:r>
      <w:r w:rsidRPr="0088071D">
        <w:rPr>
          <w:rFonts w:ascii="Century Gothic" w:eastAsia="Times New Roman" w:hAnsi="Century Gothic" w:cs="Open Sans"/>
          <w:kern w:val="0"/>
          <w14:ligatures w14:val="none"/>
        </w:rPr>
        <w:br/>
        <w:t>applicable in any one of the CYFS</w:t>
      </w:r>
      <w:r w:rsidRPr="0088071D">
        <w:rPr>
          <w:rFonts w:ascii="Century Gothic" w:eastAsia="Times New Roman" w:hAnsi="Century Gothic" w:cs="Open Sans"/>
          <w:kern w:val="0"/>
          <w14:ligatures w14:val="none"/>
        </w:rPr>
        <w:br/>
        <w:t>certificate program</w:t>
      </w:r>
    </w:p>
    <w:p w14:paraId="108C2A61" w14:textId="77777777" w:rsidR="00D53848" w:rsidRPr="0088071D" w:rsidRDefault="00D53848" w:rsidP="00D53848">
      <w:pPr>
        <w:spacing w:after="75" w:line="240" w:lineRule="auto"/>
        <w:ind w:left="720"/>
        <w:rPr>
          <w:rFonts w:ascii="Century Gothic" w:eastAsia="Times New Roman" w:hAnsi="Century Gothic" w:cs="Open Sans"/>
          <w:kern w:val="0"/>
          <w14:ligatures w14:val="none"/>
        </w:rPr>
      </w:pPr>
    </w:p>
    <w:p w14:paraId="766DDD57" w14:textId="60A0CDB1" w:rsidR="00D53848" w:rsidRPr="0088071D" w:rsidRDefault="00D53848" w:rsidP="00D53848">
      <w:pPr>
        <w:spacing w:after="75" w:line="240" w:lineRule="auto"/>
        <w:rPr>
          <w:rFonts w:ascii="Century Gothic" w:eastAsia="Times New Roman" w:hAnsi="Century Gothic" w:cs="Open Sans"/>
          <w:kern w:val="0"/>
          <w14:ligatures w14:val="none"/>
        </w:rPr>
      </w:pPr>
      <w:proofErr w:type="gramStart"/>
      <w:r w:rsidRPr="0088071D">
        <w:rPr>
          <w:rFonts w:ascii="Century Gothic" w:hAnsi="Century Gothic" w:cs="Open Sans"/>
        </w:rPr>
        <w:t xml:space="preserve">Submit </w:t>
      </w:r>
      <w:r w:rsidR="00AB405F" w:rsidRPr="0088071D">
        <w:rPr>
          <w:rFonts w:ascii="Century Gothic" w:hAnsi="Century Gothic" w:cs="Open Sans"/>
        </w:rPr>
        <w:t>an</w:t>
      </w:r>
      <w:r w:rsidRPr="0088071D">
        <w:rPr>
          <w:rFonts w:ascii="Century Gothic" w:hAnsi="Century Gothic" w:cs="Open Sans"/>
        </w:rPr>
        <w:t xml:space="preserve"> application</w:t>
      </w:r>
      <w:proofErr w:type="gramEnd"/>
      <w:r w:rsidRPr="0088071D">
        <w:rPr>
          <w:rFonts w:ascii="Century Gothic" w:hAnsi="Century Gothic" w:cs="Open Sans"/>
        </w:rPr>
        <w:t xml:space="preserve"> package to your high school </w:t>
      </w:r>
      <w:proofErr w:type="gramStart"/>
      <w:r w:rsidRPr="0088071D">
        <w:rPr>
          <w:rFonts w:ascii="Century Gothic" w:hAnsi="Century Gothic" w:cs="Open Sans"/>
        </w:rPr>
        <w:t>counsellor</w:t>
      </w:r>
      <w:r w:rsidR="00072CDB" w:rsidRPr="0088071D">
        <w:rPr>
          <w:rFonts w:ascii="Century Gothic" w:hAnsi="Century Gothic" w:cs="Open Sans"/>
        </w:rPr>
        <w:t>,</w:t>
      </w:r>
      <w:proofErr w:type="gramEnd"/>
      <w:r w:rsidR="00072CDB" w:rsidRPr="0088071D">
        <w:rPr>
          <w:rFonts w:ascii="Century Gothic" w:hAnsi="Century Gothic" w:cs="Open Sans"/>
        </w:rPr>
        <w:t xml:space="preserve"> before </w:t>
      </w:r>
      <w:r w:rsidR="003D466D">
        <w:rPr>
          <w:rFonts w:ascii="Century Gothic" w:hAnsi="Century Gothic" w:cs="Open Sans"/>
        </w:rPr>
        <w:t>September 30</w:t>
      </w:r>
      <w:r w:rsidR="00072CDB" w:rsidRPr="0088071D">
        <w:rPr>
          <w:rFonts w:ascii="Century Gothic" w:hAnsi="Century Gothic" w:cs="Open Sans"/>
        </w:rPr>
        <w:t xml:space="preserve">. </w:t>
      </w:r>
      <w:r w:rsidRPr="0088071D">
        <w:rPr>
          <w:rFonts w:ascii="Century Gothic" w:hAnsi="Century Gothic" w:cs="Open Sans"/>
        </w:rPr>
        <w:t xml:space="preserve"> If approved, your application will then be given to the Regional Transition Coordinator for submission to College of the Rockies. Soon afterwards, the College will contact you via email regarding your admission status.</w:t>
      </w:r>
    </w:p>
    <w:p w14:paraId="453B80B6" w14:textId="77777777" w:rsidR="00E43686" w:rsidRPr="0088071D" w:rsidRDefault="00E43686" w:rsidP="00E43686">
      <w:pPr>
        <w:spacing w:after="75" w:line="240" w:lineRule="auto"/>
        <w:rPr>
          <w:rFonts w:ascii="Century Gothic" w:eastAsia="Times New Roman" w:hAnsi="Century Gothic" w:cs="Open Sans"/>
          <w:kern w:val="0"/>
          <w14:ligatures w14:val="none"/>
        </w:rPr>
      </w:pPr>
    </w:p>
    <w:p w14:paraId="02D35DEA" w14:textId="77777777" w:rsidR="00AB0F51" w:rsidRDefault="00AB0F51" w:rsidP="00E43686">
      <w:pPr>
        <w:spacing w:after="0" w:line="240" w:lineRule="auto"/>
        <w:rPr>
          <w:rFonts w:ascii="Century Gothic" w:hAnsi="Century Gothic"/>
        </w:rPr>
      </w:pPr>
    </w:p>
    <w:p w14:paraId="39905B53" w14:textId="77777777" w:rsidR="00AB0F51" w:rsidRDefault="00AB0F51" w:rsidP="00E43686">
      <w:pPr>
        <w:spacing w:after="0" w:line="240" w:lineRule="auto"/>
        <w:rPr>
          <w:rFonts w:ascii="Century Gothic" w:hAnsi="Century Gothic"/>
        </w:rPr>
      </w:pPr>
    </w:p>
    <w:p w14:paraId="5E5FD035" w14:textId="77777777" w:rsidR="00AB0F51" w:rsidRDefault="00AB0F51" w:rsidP="00E43686">
      <w:pPr>
        <w:spacing w:after="0" w:line="240" w:lineRule="auto"/>
        <w:rPr>
          <w:rFonts w:ascii="Century Gothic" w:hAnsi="Century Gothic"/>
        </w:rPr>
      </w:pPr>
    </w:p>
    <w:p w14:paraId="017DBE30" w14:textId="720C5683" w:rsidR="007155D6" w:rsidRPr="0088071D" w:rsidRDefault="007155D6" w:rsidP="00E43686">
      <w:pPr>
        <w:spacing w:after="0" w:line="240" w:lineRule="auto"/>
        <w:rPr>
          <w:rFonts w:ascii="Century Gothic" w:hAnsi="Century Gothic"/>
        </w:rPr>
      </w:pPr>
      <w:r w:rsidRPr="0088071D">
        <w:rPr>
          <w:rFonts w:ascii="Century Gothic" w:hAnsi="Century Gothic"/>
        </w:rPr>
        <w:t>For more information, please contact:</w:t>
      </w:r>
    </w:p>
    <w:p w14:paraId="5E827F1B" w14:textId="77777777" w:rsidR="00CC403A" w:rsidRPr="0088071D" w:rsidRDefault="00CC403A" w:rsidP="00E43686">
      <w:pPr>
        <w:spacing w:after="0" w:line="240" w:lineRule="auto"/>
        <w:rPr>
          <w:rFonts w:ascii="Century Gothic" w:hAnsi="Century Gothic"/>
        </w:rPr>
      </w:pPr>
    </w:p>
    <w:p w14:paraId="57969A30" w14:textId="77777777" w:rsidR="007155D6" w:rsidRPr="0088071D" w:rsidRDefault="007155D6" w:rsidP="00E43686">
      <w:pPr>
        <w:shd w:val="clear" w:color="auto" w:fill="FFFFFF"/>
        <w:spacing w:after="0" w:line="240" w:lineRule="auto"/>
        <w:rPr>
          <w:rFonts w:ascii="Century Gothic" w:eastAsiaTheme="minorEastAsia" w:hAnsi="Century Gothic"/>
          <w:noProof/>
        </w:rPr>
      </w:pPr>
      <w:r w:rsidRPr="0088071D">
        <w:rPr>
          <w:rFonts w:ascii="Century Gothic" w:eastAsiaTheme="minorEastAsia" w:hAnsi="Century Gothic"/>
          <w:noProof/>
        </w:rPr>
        <w:t>Laura-Lee Phillips (she/her)</w:t>
      </w:r>
    </w:p>
    <w:p w14:paraId="47A60D9C" w14:textId="77777777" w:rsidR="007155D6" w:rsidRPr="0088071D" w:rsidRDefault="007155D6" w:rsidP="00E43686">
      <w:pPr>
        <w:shd w:val="clear" w:color="auto" w:fill="FFFFFF"/>
        <w:spacing w:after="0" w:line="240" w:lineRule="auto"/>
        <w:rPr>
          <w:rFonts w:ascii="Century Gothic" w:eastAsiaTheme="minorEastAsia" w:hAnsi="Century Gothic"/>
          <w:noProof/>
        </w:rPr>
      </w:pPr>
      <w:r w:rsidRPr="0088071D">
        <w:rPr>
          <w:rFonts w:ascii="Century Gothic" w:eastAsia="Times New Roman" w:hAnsi="Century Gothic"/>
          <w:noProof/>
        </w:rPr>
        <w:t>District Principal of Early Learning and Child Care</w:t>
      </w:r>
    </w:p>
    <w:p w14:paraId="3399C185" w14:textId="3BBA9CEA" w:rsidR="007155D6" w:rsidRDefault="007155D6" w:rsidP="00CC403A">
      <w:pPr>
        <w:spacing w:after="0" w:line="240" w:lineRule="auto"/>
        <w:rPr>
          <w:rFonts w:ascii="Century Gothic" w:eastAsiaTheme="minorEastAsia" w:hAnsi="Century Gothic"/>
          <w:noProof/>
          <w:kern w:val="0"/>
          <w:bdr w:val="none" w:sz="0" w:space="0" w:color="auto" w:frame="1"/>
          <w:lang w:val="en-CA"/>
        </w:rPr>
      </w:pPr>
      <w:r w:rsidRPr="0088071D">
        <w:rPr>
          <w:rFonts w:ascii="Century Gothic" w:eastAsiaTheme="minorEastAsia" w:hAnsi="Century Gothic"/>
          <w:noProof/>
          <w:kern w:val="0"/>
          <w:bdr w:val="none" w:sz="0" w:space="0" w:color="auto" w:frame="1"/>
          <w:lang w:val="en-CA"/>
        </w:rPr>
        <w:t xml:space="preserve">250.417.2053 </w:t>
      </w:r>
    </w:p>
    <w:p w14:paraId="60BCAEEF" w14:textId="13041B44" w:rsidR="0088071D" w:rsidRPr="0088071D" w:rsidRDefault="0088071D" w:rsidP="00CC403A">
      <w:pPr>
        <w:spacing w:after="0" w:line="240" w:lineRule="auto"/>
        <w:rPr>
          <w:rFonts w:ascii="Century Gothic" w:eastAsiaTheme="minorEastAsia" w:hAnsi="Century Gothic"/>
          <w:noProof/>
          <w:kern w:val="0"/>
          <w:bdr w:val="none" w:sz="0" w:space="0" w:color="auto" w:frame="1"/>
          <w:lang w:val="en-CA"/>
        </w:rPr>
      </w:pPr>
      <w:hyperlink r:id="rId6" w:history="1">
        <w:r w:rsidRPr="00F322B1">
          <w:rPr>
            <w:rStyle w:val="Hyperlink"/>
            <w:rFonts w:ascii="Century Gothic" w:eastAsiaTheme="minorEastAsia" w:hAnsi="Century Gothic"/>
            <w:noProof/>
            <w:kern w:val="0"/>
            <w:bdr w:val="none" w:sz="0" w:space="0" w:color="auto" w:frame="1"/>
            <w:lang w:val="en-CA"/>
          </w:rPr>
          <w:t>laura-lee.phillips@sd5.bc.ca</w:t>
        </w:r>
      </w:hyperlink>
      <w:r>
        <w:rPr>
          <w:rFonts w:ascii="Century Gothic" w:eastAsiaTheme="minorEastAsia" w:hAnsi="Century Gothic"/>
          <w:noProof/>
          <w:kern w:val="0"/>
          <w:bdr w:val="none" w:sz="0" w:space="0" w:color="auto" w:frame="1"/>
          <w:lang w:val="en-CA"/>
        </w:rPr>
        <w:t xml:space="preserve"> </w:t>
      </w:r>
    </w:p>
    <w:p w14:paraId="4721ABDB" w14:textId="77777777" w:rsidR="0088071D" w:rsidRPr="0088071D" w:rsidRDefault="0088071D" w:rsidP="00CC403A">
      <w:pPr>
        <w:spacing w:after="0" w:line="240" w:lineRule="auto"/>
        <w:rPr>
          <w:rFonts w:ascii="Century Gothic" w:eastAsiaTheme="minorEastAsia" w:hAnsi="Century Gothic"/>
          <w:noProof/>
          <w:kern w:val="0"/>
          <w:bdr w:val="none" w:sz="0" w:space="0" w:color="auto" w:frame="1"/>
          <w:lang w:val="en-CA"/>
        </w:rPr>
      </w:pPr>
    </w:p>
    <w:p w14:paraId="0A36CE94" w14:textId="77777777" w:rsidR="0088071D" w:rsidRPr="00D30C3C" w:rsidRDefault="0088071D" w:rsidP="00CC403A">
      <w:pPr>
        <w:spacing w:after="0" w:line="240" w:lineRule="auto"/>
        <w:rPr>
          <w:rFonts w:ascii="Century Gothic" w:hAnsi="Century Gothic"/>
          <w:sz w:val="24"/>
          <w:szCs w:val="24"/>
          <w:lang w:val="en-CA"/>
        </w:rPr>
      </w:pPr>
    </w:p>
    <w:sectPr w:rsidR="0088071D" w:rsidRPr="00D30C3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C42123"/>
    <w:multiLevelType w:val="multilevel"/>
    <w:tmpl w:val="E194A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1814D3B"/>
    <w:multiLevelType w:val="multilevel"/>
    <w:tmpl w:val="43CA0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ACA594F"/>
    <w:multiLevelType w:val="hybridMultilevel"/>
    <w:tmpl w:val="E702F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1246667">
    <w:abstractNumId w:val="1"/>
  </w:num>
  <w:num w:numId="2" w16cid:durableId="2106656715">
    <w:abstractNumId w:val="0"/>
  </w:num>
  <w:num w:numId="3" w16cid:durableId="7255059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5EFF"/>
    <w:rsid w:val="00056BC5"/>
    <w:rsid w:val="00072CDB"/>
    <w:rsid w:val="001C6BE4"/>
    <w:rsid w:val="001F6C4C"/>
    <w:rsid w:val="00221428"/>
    <w:rsid w:val="00251FB9"/>
    <w:rsid w:val="002937CD"/>
    <w:rsid w:val="002D148C"/>
    <w:rsid w:val="002F47A9"/>
    <w:rsid w:val="003548A4"/>
    <w:rsid w:val="00386F91"/>
    <w:rsid w:val="003D466D"/>
    <w:rsid w:val="003E0970"/>
    <w:rsid w:val="0062398B"/>
    <w:rsid w:val="006904CE"/>
    <w:rsid w:val="007155D6"/>
    <w:rsid w:val="00725375"/>
    <w:rsid w:val="00805EFF"/>
    <w:rsid w:val="0088071D"/>
    <w:rsid w:val="009A30A6"/>
    <w:rsid w:val="00AB0F51"/>
    <w:rsid w:val="00AB405F"/>
    <w:rsid w:val="00AC1DC8"/>
    <w:rsid w:val="00B359B6"/>
    <w:rsid w:val="00C0229D"/>
    <w:rsid w:val="00C53AAF"/>
    <w:rsid w:val="00CC403A"/>
    <w:rsid w:val="00CC7169"/>
    <w:rsid w:val="00D30C3C"/>
    <w:rsid w:val="00D32006"/>
    <w:rsid w:val="00D53848"/>
    <w:rsid w:val="00D84518"/>
    <w:rsid w:val="00E2029D"/>
    <w:rsid w:val="00E43686"/>
    <w:rsid w:val="00E62457"/>
    <w:rsid w:val="00E9249B"/>
    <w:rsid w:val="00F23EC0"/>
    <w:rsid w:val="00F5550A"/>
    <w:rsid w:val="00FA19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7AE685"/>
  <w15:chartTrackingRefBased/>
  <w15:docId w15:val="{96A3BE2B-3C03-49EC-B5E6-66492D01C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805EFF"/>
    <w:pPr>
      <w:spacing w:before="100" w:beforeAutospacing="1" w:after="100" w:afterAutospacing="1" w:line="240" w:lineRule="auto"/>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05EFF"/>
    <w:rPr>
      <w:rFonts w:ascii="Times New Roman" w:eastAsia="Times New Roman" w:hAnsi="Times New Roman" w:cs="Times New Roman"/>
      <w:b/>
      <w:bCs/>
      <w:kern w:val="0"/>
      <w:sz w:val="27"/>
      <w:szCs w:val="27"/>
      <w14:ligatures w14:val="none"/>
    </w:rPr>
  </w:style>
  <w:style w:type="paragraph" w:styleId="NormalWeb">
    <w:name w:val="Normal (Web)"/>
    <w:basedOn w:val="Normal"/>
    <w:uiPriority w:val="99"/>
    <w:semiHidden/>
    <w:unhideWhenUsed/>
    <w:rsid w:val="00805EF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805EFF"/>
    <w:rPr>
      <w:b/>
      <w:bCs/>
    </w:rPr>
  </w:style>
  <w:style w:type="character" w:styleId="Hyperlink">
    <w:name w:val="Hyperlink"/>
    <w:basedOn w:val="DefaultParagraphFont"/>
    <w:uiPriority w:val="99"/>
    <w:unhideWhenUsed/>
    <w:rsid w:val="007155D6"/>
    <w:rPr>
      <w:color w:val="0563C1" w:themeColor="hyperlink"/>
      <w:u w:val="single"/>
    </w:rPr>
  </w:style>
  <w:style w:type="character" w:styleId="UnresolvedMention">
    <w:name w:val="Unresolved Mention"/>
    <w:basedOn w:val="DefaultParagraphFont"/>
    <w:uiPriority w:val="99"/>
    <w:semiHidden/>
    <w:unhideWhenUsed/>
    <w:rsid w:val="007155D6"/>
    <w:rPr>
      <w:color w:val="605E5C"/>
      <w:shd w:val="clear" w:color="auto" w:fill="E1DFDD"/>
    </w:rPr>
  </w:style>
  <w:style w:type="table" w:styleId="TableGrid">
    <w:name w:val="Table Grid"/>
    <w:basedOn w:val="TableNormal"/>
    <w:rsid w:val="003548A4"/>
    <w:pPr>
      <w:spacing w:after="0" w:line="240" w:lineRule="auto"/>
    </w:pPr>
    <w:rPr>
      <w:rFonts w:ascii="Times New Roman" w:eastAsia="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359B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8438772">
      <w:bodyDiv w:val="1"/>
      <w:marLeft w:val="0"/>
      <w:marRight w:val="0"/>
      <w:marTop w:val="0"/>
      <w:marBottom w:val="0"/>
      <w:divBdr>
        <w:top w:val="none" w:sz="0" w:space="0" w:color="auto"/>
        <w:left w:val="none" w:sz="0" w:space="0" w:color="auto"/>
        <w:bottom w:val="none" w:sz="0" w:space="0" w:color="auto"/>
        <w:right w:val="none" w:sz="0" w:space="0" w:color="auto"/>
      </w:divBdr>
    </w:div>
    <w:div w:id="459150070">
      <w:bodyDiv w:val="1"/>
      <w:marLeft w:val="0"/>
      <w:marRight w:val="0"/>
      <w:marTop w:val="0"/>
      <w:marBottom w:val="0"/>
      <w:divBdr>
        <w:top w:val="none" w:sz="0" w:space="0" w:color="auto"/>
        <w:left w:val="none" w:sz="0" w:space="0" w:color="auto"/>
        <w:bottom w:val="none" w:sz="0" w:space="0" w:color="auto"/>
        <w:right w:val="none" w:sz="0" w:space="0" w:color="auto"/>
      </w:divBdr>
    </w:div>
    <w:div w:id="583032959">
      <w:bodyDiv w:val="1"/>
      <w:marLeft w:val="0"/>
      <w:marRight w:val="0"/>
      <w:marTop w:val="0"/>
      <w:marBottom w:val="0"/>
      <w:divBdr>
        <w:top w:val="none" w:sz="0" w:space="0" w:color="auto"/>
        <w:left w:val="none" w:sz="0" w:space="0" w:color="auto"/>
        <w:bottom w:val="none" w:sz="0" w:space="0" w:color="auto"/>
        <w:right w:val="none" w:sz="0" w:space="0" w:color="auto"/>
      </w:divBdr>
    </w:div>
    <w:div w:id="995455369">
      <w:bodyDiv w:val="1"/>
      <w:marLeft w:val="0"/>
      <w:marRight w:val="0"/>
      <w:marTop w:val="0"/>
      <w:marBottom w:val="0"/>
      <w:divBdr>
        <w:top w:val="none" w:sz="0" w:space="0" w:color="auto"/>
        <w:left w:val="none" w:sz="0" w:space="0" w:color="auto"/>
        <w:bottom w:val="none" w:sz="0" w:space="0" w:color="auto"/>
        <w:right w:val="none" w:sz="0" w:space="0" w:color="auto"/>
      </w:divBdr>
    </w:div>
    <w:div w:id="1065179953">
      <w:bodyDiv w:val="1"/>
      <w:marLeft w:val="0"/>
      <w:marRight w:val="0"/>
      <w:marTop w:val="0"/>
      <w:marBottom w:val="0"/>
      <w:divBdr>
        <w:top w:val="none" w:sz="0" w:space="0" w:color="auto"/>
        <w:left w:val="none" w:sz="0" w:space="0" w:color="auto"/>
        <w:bottom w:val="none" w:sz="0" w:space="0" w:color="auto"/>
        <w:right w:val="none" w:sz="0" w:space="0" w:color="auto"/>
      </w:divBdr>
    </w:div>
    <w:div w:id="1507016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laura-lee.phillips@sd5.bc.ca"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278</Words>
  <Characters>1589</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SD5 Southeast Kootenay</Company>
  <LinksUpToDate>false</LinksUpToDate>
  <CharactersWithSpaces>1864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Laura-Lee Phillips</dc:creator>
  <cp:keywords/>
  <dc:description/>
  <cp:lastModifiedBy>Laurel Giesbrecht</cp:lastModifiedBy>
  <cp:revision>2</cp:revision>
  <cp:lastPrinted>2023-10-16T21:13:00Z</cp:lastPrinted>
  <dcterms:created xsi:type="dcterms:W3CDTF">2025-03-11T20:43:00Z</dcterms:created>
  <dcterms:modified xsi:type="dcterms:W3CDTF">2025-03-11T20:43:00Z</dcterms:modified>
</cp:coreProperties>
</file>